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35A2D856" w:rsidR="0099322E" w:rsidRDefault="00C5054C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3521F6D" wp14:editId="6A2026FF">
                <wp:simplePos x="0" y="0"/>
                <wp:positionH relativeFrom="column">
                  <wp:posOffset>5244754</wp:posOffset>
                </wp:positionH>
                <wp:positionV relativeFrom="paragraph">
                  <wp:posOffset>-720032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692269" w14:textId="6CC02EDC" w:rsidR="00C5054C" w:rsidRPr="00C5054C" w:rsidRDefault="00C5054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521F6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2.95pt;margin-top:-56.7pt;width:79.1pt;height:23.4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" fillcolor="white [3201]" stroked="f" strokeweight=".5pt">
                <v:textbox>
                  <w:txbxContent>
                    <w:p w14:paraId="63692269" w14:textId="6CC02EDC" w:rsidR="00C5054C" w:rsidRPr="00C5054C" w:rsidRDefault="00C5054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bookmarkStart w:id="1" w:name="_Hlk32416618"/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2563</w:t>
            </w:r>
          </w:p>
        </w:tc>
      </w:tr>
      <w:tr w:rsidR="003631A5" w:rsidRPr="00D03B67" w14:paraId="151C7A13" w14:textId="77777777" w:rsidTr="003631A5">
        <w:tc>
          <w:tcPr>
            <w:tcW w:w="1467" w:type="dxa"/>
            <w:vMerge w:val="restart"/>
            <w:shd w:val="clear" w:color="auto" w:fill="auto"/>
          </w:tcPr>
          <w:p w14:paraId="73DE33AD" w14:textId="77777777" w:rsidR="003631A5" w:rsidRPr="00D03B67" w:rsidRDefault="003631A5" w:rsidP="00097D8C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bookmarkStart w:id="2" w:name="_Hlk32416468"/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สตร์ที่ 2 ก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รจัดก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รคุณภาพสิ่งแวดล้อมที่ดี ได้รับการป้องกัน บำบัดและฟื้นฟู</w:t>
            </w:r>
          </w:p>
        </w:tc>
        <w:tc>
          <w:tcPr>
            <w:tcW w:w="4786" w:type="dxa"/>
            <w:shd w:val="clear" w:color="auto" w:fill="auto"/>
          </w:tcPr>
          <w:p w14:paraId="2E7179AC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2.1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คุณภาพน้ำในแหล่งน้ำผิวดินอยู่ในเกณฑ์ดีร้อยละ 80</w:t>
            </w:r>
          </w:p>
          <w:p w14:paraId="52557ED8" w14:textId="77777777" w:rsidR="003631A5" w:rsidRPr="00D03B67" w:rsidRDefault="003631A5" w:rsidP="003631A5">
            <w:pPr>
              <w:tabs>
                <w:tab w:val="left" w:pos="851"/>
              </w:tabs>
              <w:spacing w:before="24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ร้อยละ</w:t>
            </w:r>
          </w:p>
          <w:p w14:paraId="34F0099F" w14:textId="77777777" w:rsidR="003631A5" w:rsidRPr="00D03B67" w:rsidRDefault="003631A5" w:rsidP="003631A5">
            <w:pPr>
              <w:tabs>
                <w:tab w:val="left" w:pos="851"/>
              </w:tabs>
              <w:spacing w:before="24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77ADFAD7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เกณฑ์คุณภาพน้ำ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หมายถึง ระดับของการแบ่งชั้นคุณภาพน้ำที่ได้จากการคำนวณค่าดัชนีคุณภาพน้ำที่กำหนด มี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4 ระดับ ได้แก่ ดี พอใช้ เสื่อมโทรม และเสื่อมโทรมมาก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โดยค่าที่คำนวณได้สามารถแบ่งออกเป็นระดับของเกณฑ์คุณภาพน้ำได้ ดังนี้</w:t>
            </w:r>
          </w:p>
          <w:p w14:paraId="687D0164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ค่าระหว่าง 71 - 100 คุณภาพน้ำอยู่ในเกณฑ์ดี</w:t>
            </w:r>
          </w:p>
          <w:p w14:paraId="1EAB39C3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ค่าระหว่าง 61 - 70 คุณภาพน้ำอยู่ในเกณฑ์พอใช้</w:t>
            </w:r>
          </w:p>
          <w:p w14:paraId="29D3BEEA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ค่าระหว่าง 31 - 60 คุณภาพน้ำอยู่ในเกณฑ์เสื่อมโทรม</w:t>
            </w:r>
          </w:p>
          <w:p w14:paraId="3B4FDF04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- ค่าระหว่าง 0 ถึง 30 คุณภาพน้ำอยู่ในเกณฑ์เสื่อมโทรมมาก</w:t>
            </w:r>
          </w:p>
          <w:p w14:paraId="022B654A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14:paraId="55D96A46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คุณภาพน้ำในแหล่งน้ำผิวดินอยู่ในเกณฑ์ดี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หมายถึง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แหล่งน้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ที่รับน้ำทิ้งจากกิจกรรมบางประเภท และสามารถเป็นประโยชน์เพื่อ</w:t>
            </w:r>
          </w:p>
          <w:p w14:paraId="10CEE796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1) การอุปโภคและบริโภคโดยต้องผ่านการฆ่าเชื้อโรคตามปกติและผ่านกระบวนการปรับปรุงคุณภาพน้ำทั่วไปก่อน</w:t>
            </w:r>
          </w:p>
          <w:p w14:paraId="6C971C0A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 2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) การเกษตร</w:t>
            </w:r>
          </w:p>
          <w:p w14:paraId="7C1B8E76" w14:textId="77777777" w:rsidR="003631A5" w:rsidRPr="00097D8C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ข้อมูลที่ต้องการ :</w:t>
            </w:r>
          </w:p>
          <w:p w14:paraId="4835352F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จำนวนแม่น้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สายหลักและคลองสายหลักทั้งประเทศ</w:t>
            </w:r>
          </w:p>
          <w:p w14:paraId="3C4630B4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จำนวนแม่น้ำสายหลักและคลองสายหลักที่มีคุณภาพน้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อยู่ในเกณฑ์ดี</w:t>
            </w:r>
          </w:p>
          <w:p w14:paraId="6BC7410E" w14:textId="77777777" w:rsidR="003631A5" w:rsidRPr="00097D8C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5617A3DB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(จ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นวนแม่น้ำสายหลักและคลองสายหลักที่มีคุณภาพ</w:t>
            </w:r>
          </w:p>
          <w:p w14:paraId="63F5E671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น้ำอยู่ในเกณฑ์ดี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จำนวนแม่น้ำสายหลักและคลองสาย</w:t>
            </w:r>
          </w:p>
          <w:p w14:paraId="6B966DBE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หลักทั้งประเทศ)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27EAAEED" w14:textId="77777777" w:rsidR="002C782C" w:rsidRDefault="002C782C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7705429D" w14:textId="18CA6754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FD97BC5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(คพ.)</w:t>
            </w:r>
          </w:p>
          <w:p w14:paraId="756DFC6B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 (อปท.)</w:t>
            </w:r>
          </w:p>
          <w:p w14:paraId="17799C7E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อก (กรอ.)</w:t>
            </w:r>
          </w:p>
        </w:tc>
        <w:tc>
          <w:tcPr>
            <w:tcW w:w="5528" w:type="dxa"/>
            <w:shd w:val="clear" w:color="auto" w:fill="auto"/>
          </w:tcPr>
          <w:p w14:paraId="2F755EEC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 ๒๕๖๑ การติดตามตรวจสอบคุณภาพน้ำแหล่งน้ำสำคัญทั่วประเทศ จำนวน ๖๕ แหล่งน้ำ แม่น้ำสายหลักของประเทศ ๕๙ แม่น้ำ และแหล่งน้ำนิ่ง ๖ แหล่ง มีแหล่งน้ำที่มีดัชนีคุณภาพน้ำอยู่ในเกณฑ์ดี ร้อยละ ๔๖ เกณฑ์พอใช้ ร้อยละ ๔๕ และเกณฑ์เสื่อมโทรม ร้อยละ ๙ ไม่มีแหล่งน้ำที่มีคุณภาพน้ำอยู่ในเกณฑ์ดีมากและเกณฑ์เสื่อมโทรมมาก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ปี ๒๕๖๒ (รอบ ๖ เดือน) มีแหล่งน้ำที่อยู่ในเกณฑ์ที่ดี </w:t>
            </w:r>
          </w:p>
          <w:p w14:paraId="44C752B5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ร้อยละ ๔๙ เกณฑ์พอใช้ ร้อยละ ๓๙ และเกณฑ์เสื่อมโทรม ร้อยละ ๑๒ </w:t>
            </w:r>
          </w:p>
          <w:p w14:paraId="2DBCD4D4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กรมควบคุมมลพิษ ๒๕๖๒)</w:t>
            </w:r>
          </w:p>
        </w:tc>
        <w:tc>
          <w:tcPr>
            <w:tcW w:w="3090" w:type="dxa"/>
            <w:shd w:val="clear" w:color="auto" w:fill="auto"/>
          </w:tcPr>
          <w:p w14:paraId="403D9225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bookmarkEnd w:id="2"/>
      <w:tr w:rsidR="003631A5" w:rsidRPr="00D03B67" w14:paraId="73CDBC4C" w14:textId="77777777" w:rsidTr="003631A5">
        <w:tc>
          <w:tcPr>
            <w:tcW w:w="1467" w:type="dxa"/>
            <w:vMerge/>
            <w:shd w:val="clear" w:color="auto" w:fill="auto"/>
          </w:tcPr>
          <w:p w14:paraId="0083DC36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DA3A4A9" w14:textId="5E867CB4" w:rsidR="003631A5" w:rsidRPr="00D03B67" w:rsidRDefault="003631A5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 w:rsidR="00EE31D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9F0C534" w14:textId="77777777" w:rsidR="003631A5" w:rsidRPr="00D03B67" w:rsidRDefault="003631A5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กรมควบคุมมลพิษ ได้ติดตามตรวจสอบคุณภาพแหล่งน้ำผิวดินสายหลักทั่วประเทศทั้งหมด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366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จุด ใน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65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แหล่ง จำนวน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4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ครั้งต่อปี โดยใช้ดัชนีคุณภาพแหล่งน้ำผิวดิน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Water Quality Index: WQI)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ซึ่งแสดงถึงสถานการณ์ของคุณภาพน้ำในภาพรวม ที่พิจารณาจากค่าคุณภาพน้ำ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5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พารามิเตอร์ ได้แก่ ออกซิเจนละลาย ความสกปรกในรูปสารอินทรีย์ แบคทีเรียกลุ่มโคลิฟอร์มทั้งหมด แบคทีเรียกลุ่ม ฟีคอลโคลิฟอร์ม แอมโมเนีย-ไนโตรเจน ซึ่งมีค่าคะแนนอยู่ระหว่าง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และมีการจัดเกณฑ์คุณภาพน้ำเป็น</w:t>
            </w:r>
          </w:p>
          <w:p w14:paraId="54CA5114" w14:textId="77777777" w:rsidR="003631A5" w:rsidRPr="00D03B67" w:rsidRDefault="003631A5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ดีมาก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91 - 100) </w:t>
            </w:r>
          </w:p>
          <w:p w14:paraId="70954966" w14:textId="77777777" w:rsidR="003631A5" w:rsidRPr="00D03B67" w:rsidRDefault="003631A5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ดี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71 - 90) </w:t>
            </w:r>
          </w:p>
          <w:p w14:paraId="2A2DC5CB" w14:textId="77777777" w:rsidR="003631A5" w:rsidRPr="00D03B67" w:rsidRDefault="003631A5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พอใช้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61 - 70) </w:t>
            </w:r>
          </w:p>
          <w:p w14:paraId="3909BA6A" w14:textId="77777777" w:rsidR="003631A5" w:rsidRPr="00D03B67" w:rsidRDefault="003631A5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เสื่อมโทรม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31 - 60) </w:t>
            </w:r>
          </w:p>
          <w:p w14:paraId="45413ACA" w14:textId="77777777" w:rsidR="003631A5" w:rsidRPr="00D03B67" w:rsidRDefault="003631A5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และเสื่อมโทรมมาก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0 - 30)</w:t>
            </w:r>
          </w:p>
          <w:p w14:paraId="7ECF810C" w14:textId="77777777" w:rsidR="003631A5" w:rsidRPr="00D03B67" w:rsidRDefault="003631A5" w:rsidP="003631A5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7996A2D1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26"/>
                <w:szCs w:val="26"/>
                <w:cs/>
              </w:rPr>
              <w:t>สัดส่วนแม่น้าสายหลักที่มีคุณภาพน้ำอยู่ในเกณฑ์ดี</w:t>
            </w:r>
          </w:p>
          <w:tbl>
            <w:tblPr>
              <w:tblW w:w="0" w:type="auto"/>
              <w:tblInd w:w="34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36"/>
              <w:gridCol w:w="5762"/>
            </w:tblGrid>
            <w:tr w:rsidR="003631A5" w:rsidRPr="00D03B67" w14:paraId="31BC22ED" w14:textId="77777777" w:rsidTr="003631A5">
              <w:tc>
                <w:tcPr>
                  <w:tcW w:w="1436" w:type="dxa"/>
                  <w:shd w:val="clear" w:color="auto" w:fill="auto"/>
                  <w:vAlign w:val="center"/>
                </w:tcPr>
                <w:p w14:paraId="22F116B3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ปี พ.ศ.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1600A4BA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สัดส่วนแม่น้าสายหลักที่มีคุณภาพน้ำอยู่ในเกณฑ์ดี</w:t>
                  </w:r>
                  <w:r w:rsidRPr="00D03B67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  <w:t xml:space="preserve"> </w:t>
                  </w:r>
                  <w:r w:rsidRPr="00D03B67">
                    <w:rPr>
                      <w:rFonts w:ascii="TH SarabunIT๙" w:eastAsia="Times New Roman" w:hAnsi="TH SarabunIT๙" w:cs="TH SarabunIT๙" w:hint="cs"/>
                      <w:b/>
                      <w:bCs/>
                      <w:spacing w:val="-6"/>
                      <w:sz w:val="26"/>
                      <w:szCs w:val="26"/>
                      <w:cs/>
                    </w:rPr>
                    <w:t>(ร้อยละ)</w:t>
                  </w:r>
                </w:p>
              </w:tc>
            </w:tr>
            <w:tr w:rsidR="003631A5" w:rsidRPr="00D03B67" w14:paraId="56DA23AE" w14:textId="77777777" w:rsidTr="003631A5">
              <w:tc>
                <w:tcPr>
                  <w:tcW w:w="1436" w:type="dxa"/>
                  <w:shd w:val="clear" w:color="auto" w:fill="auto"/>
                </w:tcPr>
                <w:p w14:paraId="1994B026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2551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7836514E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37</w:t>
                  </w:r>
                </w:p>
              </w:tc>
            </w:tr>
            <w:tr w:rsidR="003631A5" w:rsidRPr="00D03B67" w14:paraId="3CF9B9D0" w14:textId="77777777" w:rsidTr="003631A5">
              <w:tc>
                <w:tcPr>
                  <w:tcW w:w="1436" w:type="dxa"/>
                  <w:shd w:val="clear" w:color="auto" w:fill="auto"/>
                </w:tcPr>
                <w:p w14:paraId="0997BE47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lastRenderedPageBreak/>
                    <w:t>2552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1D6B6B22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35</w:t>
                  </w:r>
                </w:p>
              </w:tc>
            </w:tr>
            <w:tr w:rsidR="003631A5" w:rsidRPr="00D03B67" w14:paraId="64DDDA4B" w14:textId="77777777" w:rsidTr="003631A5">
              <w:tc>
                <w:tcPr>
                  <w:tcW w:w="1436" w:type="dxa"/>
                  <w:shd w:val="clear" w:color="auto" w:fill="auto"/>
                </w:tcPr>
                <w:p w14:paraId="535A3ED2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4828EB76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32</w:t>
                  </w:r>
                </w:p>
              </w:tc>
            </w:tr>
            <w:tr w:rsidR="003631A5" w:rsidRPr="00D03B67" w14:paraId="535B15D7" w14:textId="77777777" w:rsidTr="003631A5">
              <w:tc>
                <w:tcPr>
                  <w:tcW w:w="1436" w:type="dxa"/>
                  <w:shd w:val="clear" w:color="auto" w:fill="auto"/>
                </w:tcPr>
                <w:p w14:paraId="2E0C5394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29EF108F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34</w:t>
                  </w:r>
                </w:p>
              </w:tc>
            </w:tr>
            <w:tr w:rsidR="003631A5" w:rsidRPr="00D03B67" w14:paraId="5F485D46" w14:textId="77777777" w:rsidTr="003631A5">
              <w:tc>
                <w:tcPr>
                  <w:tcW w:w="1436" w:type="dxa"/>
                  <w:shd w:val="clear" w:color="auto" w:fill="auto"/>
                </w:tcPr>
                <w:p w14:paraId="6861B56A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07799B52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34</w:t>
                  </w:r>
                </w:p>
              </w:tc>
            </w:tr>
            <w:tr w:rsidR="003631A5" w:rsidRPr="00D03B67" w14:paraId="26E2F6F5" w14:textId="77777777" w:rsidTr="003631A5">
              <w:tc>
                <w:tcPr>
                  <w:tcW w:w="1436" w:type="dxa"/>
                  <w:shd w:val="clear" w:color="auto" w:fill="auto"/>
                </w:tcPr>
                <w:p w14:paraId="762F2104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2556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09128773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28</w:t>
                  </w:r>
                </w:p>
              </w:tc>
            </w:tr>
            <w:tr w:rsidR="003631A5" w:rsidRPr="00D03B67" w14:paraId="2A941E06" w14:textId="77777777" w:rsidTr="003631A5">
              <w:tc>
                <w:tcPr>
                  <w:tcW w:w="1436" w:type="dxa"/>
                  <w:shd w:val="clear" w:color="auto" w:fill="auto"/>
                </w:tcPr>
                <w:p w14:paraId="6C28E6F9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2557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7831D3B7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29</w:t>
                  </w:r>
                </w:p>
              </w:tc>
            </w:tr>
            <w:tr w:rsidR="003631A5" w:rsidRPr="00D03B67" w14:paraId="7D18FBE3" w14:textId="77777777" w:rsidTr="003631A5">
              <w:tc>
                <w:tcPr>
                  <w:tcW w:w="1436" w:type="dxa"/>
                  <w:shd w:val="clear" w:color="auto" w:fill="auto"/>
                </w:tcPr>
                <w:p w14:paraId="0F50A07A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2329290F" w14:textId="77777777" w:rsidR="003631A5" w:rsidRPr="00D03B67" w:rsidRDefault="003631A5" w:rsidP="003631A5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34</w:t>
                  </w:r>
                </w:p>
              </w:tc>
            </w:tr>
          </w:tbl>
          <w:p w14:paraId="428432B1" w14:textId="77777777" w:rsidR="003631A5" w:rsidRPr="00D03B67" w:rsidRDefault="003631A5" w:rsidP="003631A5">
            <w:pPr>
              <w:spacing w:line="240" w:lineRule="auto"/>
              <w:ind w:firstLine="3541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กรมควบคุมมลพิษ. 2559.</w:t>
            </w:r>
          </w:p>
          <w:p w14:paraId="64999A9F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</w:tr>
      <w:tr w:rsidR="003631A5" w:rsidRPr="00D03B67" w14:paraId="6F9331A3" w14:textId="77777777" w:rsidTr="003631A5">
        <w:tc>
          <w:tcPr>
            <w:tcW w:w="1467" w:type="dxa"/>
            <w:vMerge/>
            <w:shd w:val="clear" w:color="auto" w:fill="auto"/>
          </w:tcPr>
          <w:p w14:paraId="36BD9716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259FAFD" w14:textId="77777777" w:rsidR="003631A5" w:rsidRPr="00D03B67" w:rsidRDefault="003631A5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0FE8723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3631A5" w:rsidRPr="00D03B67" w14:paraId="43363AF7" w14:textId="77777777" w:rsidTr="003631A5">
        <w:tc>
          <w:tcPr>
            <w:tcW w:w="1467" w:type="dxa"/>
            <w:vMerge/>
            <w:shd w:val="clear" w:color="auto" w:fill="auto"/>
          </w:tcPr>
          <w:p w14:paraId="7CE43804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A45F0C1" w14:textId="77777777" w:rsidR="003631A5" w:rsidRPr="00D03B67" w:rsidRDefault="003631A5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8320D54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bookmarkEnd w:id="1"/>
      <w:tr w:rsidR="003631A5" w:rsidRPr="00D03B67" w14:paraId="5C80F595" w14:textId="77777777" w:rsidTr="003631A5">
        <w:tc>
          <w:tcPr>
            <w:tcW w:w="1467" w:type="dxa"/>
            <w:vMerge/>
            <w:shd w:val="clear" w:color="auto" w:fill="auto"/>
          </w:tcPr>
          <w:p w14:paraId="1280DB58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746B68A0" w14:textId="7ED67A78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2.2 คุณภาพอากาศมีจำนวนวันที่ค่าฝุ่นละอองขนาดเล็กไม่เกิน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10 ไมครอน (</w:t>
            </w:r>
            <w:r w:rsidRPr="00097D8C">
              <w:rPr>
                <w:rFonts w:ascii="TH SarabunPSK" w:eastAsia="Times New Roman" w:hAnsi="TH SarabunPSK" w:cs="TH SarabunPSK"/>
                <w:b/>
                <w:bCs/>
                <w:spacing w:val="-6"/>
                <w:sz w:val="30"/>
                <w:szCs w:val="30"/>
              </w:rPr>
              <w:t>PM</w:t>
            </w:r>
            <w:r w:rsidR="001F7939" w:rsidRPr="00097D8C">
              <w:rPr>
                <w:rFonts w:ascii="TH SarabunPSK" w:eastAsia="Times New Roman" w:hAnsi="TH SarabunPSK" w:cs="TH SarabunPSK"/>
                <w:b/>
                <w:bCs/>
                <w:spacing w:val="-6"/>
                <w:sz w:val="30"/>
                <w:szCs w:val="30"/>
                <w:vertAlign w:val="subscript"/>
                <w:cs/>
              </w:rPr>
              <w:t>10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)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อยู่ในเกณฑ์มาตรฐาน</w:t>
            </w:r>
          </w:p>
          <w:p w14:paraId="5799C207" w14:textId="77777777" w:rsidR="003631A5" w:rsidRPr="00D03B67" w:rsidRDefault="003631A5" w:rsidP="003631A5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ร้อยละ ๙๙</w:t>
            </w:r>
          </w:p>
          <w:p w14:paraId="40B562C8" w14:textId="77777777" w:rsidR="003631A5" w:rsidRPr="00D03B67" w:rsidRDefault="003631A5" w:rsidP="003631A5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ร้อยละ</w:t>
            </w:r>
          </w:p>
          <w:p w14:paraId="099B5D23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2850D052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รประเมินคุณภาพอ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ศ จะใช้มาตรฐานค่าฝุ่นละออง</w:t>
            </w:r>
          </w:p>
          <w:p w14:paraId="3F54B401" w14:textId="2BD55530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ขนาดไม่เกิน 10 ไมครอน หรือค่า</w:t>
            </w:r>
            <w:r w:rsidRPr="00097D8C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="007B51EC" w:rsidRPr="00097D8C">
              <w:rPr>
                <w:rFonts w:ascii="TH SarabunPSK" w:eastAsia="Times New Roman" w:hAnsi="TH SarabunPSK" w:cs="TH SarabunPSK"/>
                <w:spacing w:val="-6"/>
                <w:sz w:val="30"/>
                <w:szCs w:val="30"/>
              </w:rPr>
              <w:t>PM</w:t>
            </w:r>
            <w:r w:rsidR="007B51EC" w:rsidRPr="00097D8C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vertAlign w:val="subscript"/>
              </w:rPr>
              <w:t>10</w:t>
            </w:r>
            <w:r w:rsidR="007B51E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เป็นมาตรฐาน</w:t>
            </w:r>
          </w:p>
          <w:p w14:paraId="2F8A5884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การตรวจวัด กล่าวคือ คุณภาพอากาศในเขตควบคุมมลพิษและเขตเมือง โดยเฉพาะฝุ่นละอองจะอยู่ในเกณฑ์มาตรฐานคุณภาพอากาศในบรรยากาศ โดยฝุ่นละอองในบริเวณทั่วไปมีค่าเฉลี่ย 1 ปี ไม่เกิน 0.1 มิลลิกรัมต่อลูกบาศก์เมตร และฝุ่น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ละอองในบริเวณริมถนนจะมีความเข้มข้นเฉลี่ย 24 ชั่วโมงสูงสุด ไม่เกิน 0.3 มิลลิกรัมต่อลูกบาศก์เมตร</w:t>
            </w:r>
          </w:p>
          <w:p w14:paraId="697284BC" w14:textId="77777777" w:rsidR="003631A5" w:rsidRPr="00097D8C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95B16C2" w14:textId="3B1ACCD3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จำนวนวันที่ค่าฝุ่นละออง (ฝุ่นละอองขนาดเล็กกว่า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10 ไมครอน หรือ </w:t>
            </w:r>
            <w:r w:rsidR="007B51EC" w:rsidRPr="00065CC2">
              <w:rPr>
                <w:rFonts w:ascii="TH SarabunPSK" w:eastAsia="Times New Roman" w:hAnsi="TH SarabunPSK" w:cs="TH SarabunPSK"/>
                <w:spacing w:val="-6"/>
                <w:sz w:val="30"/>
                <w:szCs w:val="30"/>
              </w:rPr>
              <w:t>PM</w:t>
            </w:r>
            <w:r w:rsidR="007B51EC" w:rsidRPr="00065CC2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vertAlign w:val="subscript"/>
              </w:rPr>
              <w:t>10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) อยู่ในเกณฑ์มาตรฐาน</w:t>
            </w:r>
          </w:p>
          <w:p w14:paraId="6684F0FB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จำนวนวันที่ตรวจวัด</w:t>
            </w:r>
          </w:p>
          <w:p w14:paraId="151DCB97" w14:textId="77777777" w:rsidR="003631A5" w:rsidRPr="00097D8C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331823BE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(จำนวนวันที่ค่าฝุ่นละอองขนาดเล็กกว่า 10 ไมครอน</w:t>
            </w:r>
          </w:p>
          <w:p w14:paraId="401FF93B" w14:textId="7A6F83EA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หรือ </w:t>
            </w:r>
            <w:r w:rsidR="007B51EC" w:rsidRPr="00065CC2">
              <w:rPr>
                <w:rFonts w:ascii="TH SarabunPSK" w:eastAsia="Times New Roman" w:hAnsi="TH SarabunPSK" w:cs="TH SarabunPSK"/>
                <w:spacing w:val="-6"/>
                <w:sz w:val="30"/>
                <w:szCs w:val="30"/>
              </w:rPr>
              <w:t>PM</w:t>
            </w:r>
            <w:r w:rsidR="007B51EC" w:rsidRPr="00065CC2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vertAlign w:val="subscript"/>
              </w:rPr>
              <w:t>10</w:t>
            </w:r>
            <w:r w:rsidRPr="00D03B6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อยู่ในเกณฑ์มาตรฐาน </w:t>
            </w:r>
            <w:r w:rsidRPr="00D03B67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÷ </w:t>
            </w:r>
            <w:r w:rsidRPr="00D03B6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จำนวนวันที่ตรวจวัด)</w:t>
            </w:r>
          </w:p>
          <w:p w14:paraId="25A911AB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3F7B87E7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01198336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(คพ.)</w:t>
            </w:r>
          </w:p>
        </w:tc>
        <w:tc>
          <w:tcPr>
            <w:tcW w:w="5528" w:type="dxa"/>
            <w:shd w:val="clear" w:color="auto" w:fill="auto"/>
          </w:tcPr>
          <w:p w14:paraId="4ACB5D5F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พ.ศ. ๒๕๖๑ ผลการตรวจวัดค่าฝุ่นละอองขนาดเล็กไม่เกิน ๑๐ ไมครอนมีค่าเฉลี่ยรายปีอยู่ในช่วง ๒๓-๑๒๐ มคก./ลบ.ม. และค่าเฉลี่ยทั้งประเทศ ๔๒ มคก./ลบ.ม. (ค่ามาตรฐาน ๕๐ มคก./ลบ.ม.) เพิ่มขึ้นจาก พ.ศ. ๒๕๖๐ ที่มีค่าเฉลี่ย ๔๑.๐ มคก./ลบ.ม. โดยใน พ.ศ. ๒๕๖๑ พื้นที่ตำบลหน้าพระลาน จังหวัดสระบุรี รวมทั้งกรุงเทพและปริมณฑลมีค่าสูงสุดในรอบ ๑๐ ปี ซึ่งจำนวนวันที่ค่าฝุ่นละอองขนาดเล็กไม่เกิน ๑๐ ไมครอนอยู่ในเกณฑ์มาตรฐานในพื้นที่วิกฤต (พื้นที่ตำบลหน้าพระลาน จังหวัดสระบุรี) มี ๑๙๗ วัน จากวันตรวจวัด 362 วัน (ร้อยละ ๕๔.๔) เพิ่มขึ้นจากปี ๒๕๖๐ ร้อยละ ๒๗ </w:t>
            </w:r>
          </w:p>
          <w:p w14:paraId="76C9EC89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สรุปสถานการณ์มลพิษของประเทศไทย ปี ๒๕๖๑ กรมควบคุมมลพิษ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</w:tcPr>
          <w:p w14:paraId="3B844612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3631A5" w:rsidRPr="00D03B67" w14:paraId="6E0042DE" w14:textId="77777777" w:rsidTr="003631A5">
        <w:tc>
          <w:tcPr>
            <w:tcW w:w="1467" w:type="dxa"/>
            <w:vMerge/>
            <w:shd w:val="clear" w:color="auto" w:fill="auto"/>
          </w:tcPr>
          <w:p w14:paraId="5A5A3530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1B74708" w14:textId="6952D176" w:rsidR="003631A5" w:rsidRPr="00D03B67" w:rsidRDefault="003631A5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 w:rsidR="00EE31D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F2CDA84" w14:textId="2DEB3FE0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ผลการตรวจวัดฝุ่นละอองขนาดเล็กไม่เกิน 10 ไมครอน (</w:t>
            </w:r>
            <w:r w:rsidR="00CF29AB" w:rsidRPr="00065CC2">
              <w:rPr>
                <w:rFonts w:ascii="TH SarabunPSK" w:eastAsia="Times New Roman" w:hAnsi="TH SarabunPSK" w:cs="TH SarabunPSK"/>
                <w:spacing w:val="-6"/>
                <w:sz w:val="30"/>
                <w:szCs w:val="30"/>
              </w:rPr>
              <w:t>PM</w:t>
            </w:r>
            <w:r w:rsidR="00CF29AB" w:rsidRPr="00065CC2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vertAlign w:val="subscript"/>
              </w:rPr>
              <w:t>10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) พบปริมาณสูงกว่าค่ามาตรฐานใน 27 จังหวัด จาก 29 จังหวัดที่มีการตรวจวัด มีค่าเฉลี่ยรายปีเฉลี่ย</w:t>
            </w:r>
          </w:p>
          <w:p w14:paraId="0C54EED6" w14:textId="77777777" w:rsidR="00AE65C0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ทั่วประเทศปี พ.ศ. 2558 เท่ากับ 42 มคก./ลบ.ม. ลดลงจากปี พ.ศ. 2557 ร้อยละ 2 ค่าสูงสุดที่ตรวจวัดได้บริเวณตำบลหน้าพระลาน อำเภอเฉลิมพระเกียรติ จังหวัดสระบุรี เท่ากับ 97 มคก./ลบ.ม. (ค่ามาตรฐาน 50 มคก./ลบ.ม.) ค่าเฉลี่ย 24 ชั่วโมง ตรวจวัดได้อยู่ในช่วง 2 - 371 มคก./ลบ.ม. (ค่ามาตรฐาน 120 มคก./ลบ.ม.) ค่าสูงสุดแต่ละสถานีเฉลี่ยทั่วประเทศเท่ากับ 158 มคก./ลบ.ม. เพิ่มขึ้นจากปี พ.ศ. 2557 ร้อยละ 3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</w:p>
          <w:p w14:paraId="76C7E745" w14:textId="3FFDF2B5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(</w:t>
            </w:r>
            <w:proofErr w:type="gramStart"/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:</w:t>
            </w:r>
            <w:proofErr w:type="gramEnd"/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กรมควบคุมมลพิษ 2559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3631A5" w:rsidRPr="00D03B67" w14:paraId="12EDA114" w14:textId="77777777" w:rsidTr="003631A5">
        <w:tc>
          <w:tcPr>
            <w:tcW w:w="1467" w:type="dxa"/>
            <w:vMerge/>
            <w:shd w:val="clear" w:color="auto" w:fill="auto"/>
          </w:tcPr>
          <w:p w14:paraId="1B1221C8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1A6B51F" w14:textId="77777777" w:rsidR="003631A5" w:rsidRPr="00D03B67" w:rsidRDefault="003631A5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137F3A56" w14:textId="77777777" w:rsidR="003631A5" w:rsidRPr="00D03B67" w:rsidRDefault="003631A5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 xml:space="preserve"> </w:t>
            </w:r>
          </w:p>
        </w:tc>
      </w:tr>
      <w:tr w:rsidR="003631A5" w:rsidRPr="00D03B67" w14:paraId="42274547" w14:textId="77777777" w:rsidTr="003631A5">
        <w:tc>
          <w:tcPr>
            <w:tcW w:w="1467" w:type="dxa"/>
            <w:vMerge/>
            <w:shd w:val="clear" w:color="auto" w:fill="auto"/>
          </w:tcPr>
          <w:p w14:paraId="414939B5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137AC7F" w14:textId="77777777" w:rsidR="003631A5" w:rsidRPr="00D03B67" w:rsidRDefault="003631A5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3FE15283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3631A5" w:rsidRPr="00D03B67" w14:paraId="14AF3E29" w14:textId="77777777" w:rsidTr="003631A5">
        <w:tc>
          <w:tcPr>
            <w:tcW w:w="1467" w:type="dxa"/>
            <w:vMerge/>
            <w:shd w:val="clear" w:color="auto" w:fill="auto"/>
          </w:tcPr>
          <w:p w14:paraId="77999EE3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5B717275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2.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3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ขยะมูลฝอยชุมชนได้รับการจัดการอย่างถูกต้องตามหลักวิชาการ ไม่น้อยกว่าร้อยละ 75 โดยมีอัตราการนำขยะ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มูลฝอยกลับมาใช้ประโยชน์ (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Recycle)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ไม่น้อยกว่าร้อยละ 30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ของปริมาณขยะมูลฝอยทั่วประเทศ</w:t>
            </w:r>
          </w:p>
          <w:p w14:paraId="2A40E66B" w14:textId="77777777" w:rsidR="003631A5" w:rsidRPr="00D03B67" w:rsidRDefault="003631A5" w:rsidP="003631A5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ร้อยละ</w:t>
            </w:r>
          </w:p>
          <w:p w14:paraId="16D470A3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6EF1E7EA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ขยะมูลฝอยชุมชน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ได้รับการจัดการอย่างถูกต้องตาม</w:t>
            </w:r>
          </w:p>
          <w:p w14:paraId="515AFFE2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หลักวิชาการไม่น้อยกว่าร้อยละ 75</w:t>
            </w:r>
          </w:p>
          <w:p w14:paraId="2B174EF4" w14:textId="77777777" w:rsidR="003631A5" w:rsidRPr="00097D8C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383CB5EA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ปริมาณขยะมูลฝอยชุมชนที่มีการจัดการอย่างถูกต้องตามหลักวิชาการ</w:t>
            </w:r>
          </w:p>
          <w:p w14:paraId="0C1BB298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ปริมาณขยะมูลฝอยทั่วประเทศ</w:t>
            </w:r>
          </w:p>
          <w:p w14:paraId="1D9F29DE" w14:textId="77777777" w:rsidR="003631A5" w:rsidRPr="00097D8C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7E15E969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(ปริมาณขยะมูลฝอยชุมชนที่มีการจัดการอย่างถูกต้อง</w:t>
            </w:r>
          </w:p>
          <w:p w14:paraId="29A85117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ตามหลักวิชาการ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ปริมาณขยะมูลฝอยทั่วประเทศ)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x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393BA138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หน่วยวัด : ร้อยละ</w:t>
            </w:r>
          </w:p>
          <w:p w14:paraId="3FA4AE38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2BBC821F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อัตร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รนำขยะมูลฝอยกลับม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ใช้ประโยชน์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ไม่น้อยกว่า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ร้อยละ 30 ของปริมาณขยะมูลฝอยทั่วประเทศ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รนำกลับม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ใช้ใหม่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Recycle)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หมายถึง การจัดการวัสดุที่ใช้</w:t>
            </w:r>
            <w:r w:rsidRPr="00D03B67">
              <w:rPr>
                <w:rFonts w:ascii="TH SarabunIT๙" w:eastAsia="Times New Roman" w:hAnsi="TH SarabunIT๙" w:cs="TH SarabunIT๙"/>
                <w:spacing w:val="-10"/>
                <w:sz w:val="30"/>
                <w:szCs w:val="30"/>
                <w:cs/>
              </w:rPr>
              <w:t>แล้วให้กลับมามีคุณภาพดังเดิม โดยน</w:t>
            </w:r>
            <w:r w:rsidRPr="00D03B67">
              <w:rPr>
                <w:rFonts w:ascii="TH SarabunIT๙" w:eastAsia="Times New Roman" w:hAnsi="TH SarabunIT๙" w:cs="TH SarabunIT๙" w:hint="cs"/>
                <w:spacing w:val="-10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10"/>
                <w:sz w:val="30"/>
                <w:szCs w:val="30"/>
                <w:cs/>
              </w:rPr>
              <w:t>ไปผ่านกระบวนการ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ต่างๆ เพื่อแปรสภาพ เช่น การหลอม เพื่อให้เป็นวัสดุใหม่แล้วนำกลับมาใช้ได้อีก เป็นต้น</w:t>
            </w:r>
          </w:p>
          <w:p w14:paraId="79D8A8B0" w14:textId="77777777" w:rsidR="003631A5" w:rsidRPr="00097D8C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07CC6871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ปริมาณขยะมูลฝอยที่นำกลับมาใช้ใหม่</w:t>
            </w:r>
          </w:p>
          <w:p w14:paraId="47CF7E4F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ปริมาณขยะมูลฝอยทั่วประเทศ</w:t>
            </w:r>
          </w:p>
          <w:p w14:paraId="7E2D6C92" w14:textId="77777777" w:rsidR="003631A5" w:rsidRPr="00097D8C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2FAB0F02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(ปริมาณขยะมูลฝอยที่นำกลับมาใช้ใหม่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ปริมาณขยะ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 xml:space="preserve">มูลฝอยทั่วประเทศ)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46C79133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711A212C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2779869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(คพ.)</w:t>
            </w:r>
          </w:p>
          <w:p w14:paraId="5A98979A" w14:textId="77777777" w:rsidR="003631A5" w:rsidRDefault="003631A5" w:rsidP="003631A5">
            <w:pPr>
              <w:tabs>
                <w:tab w:val="left" w:pos="851"/>
              </w:tabs>
              <w:spacing w:before="6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 (อปท.)</w:t>
            </w:r>
          </w:p>
          <w:p w14:paraId="111EBEB4" w14:textId="26064BD9" w:rsidR="003631A5" w:rsidRPr="00D03B67" w:rsidRDefault="003631A5" w:rsidP="003631A5">
            <w:pPr>
              <w:tabs>
                <w:tab w:val="left" w:pos="851"/>
              </w:tabs>
              <w:spacing w:before="6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6386A899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ปี ๒๕๖๑ มีปริมาณขยะมูลฝอยที่เกิดขึ้นทั่วประเทศ ประมาณ ๒๗.๙๓ ล้านตัน และอัตราการเกิดขยะมูลฝอยต่อคน ประมาณ ๑.๑๕ กิโลกรัม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ต่อคนต่อวัน มีปริมาณขยะมูลฝอยที่ถูกนำไปกำจัดอย่างถูกต้อง ๑๐.๘๕ ล้านตัน (ร้อยละ ๓๘.๘๕ ของปริมาณขยะมูลฝอยชุมชนทั้งหมด) ส่วนขยะมูลฝอยที่ถูกนำกลับมาใช้ประโยชน์มีประมาณ ๙.๗๖ ล้านตัน (ร้อยละ ๓๔.๙๕) ส่วนที่เหลือเป็นขยะที่ถูกกำจัดอย่างไม่ถูกต้องประมาณ ๗.๓๒ ล้านตัน (ร้อยละ ๒๖.๒๑) </w:t>
            </w:r>
          </w:p>
          <w:p w14:paraId="3FFEF20A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กรมควบคุมมลพิษ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</w:tcPr>
          <w:p w14:paraId="32983829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3631A5" w:rsidRPr="00D03B67" w14:paraId="66CBD126" w14:textId="77777777" w:rsidTr="003631A5">
        <w:tc>
          <w:tcPr>
            <w:tcW w:w="1467" w:type="dxa"/>
            <w:vMerge/>
            <w:shd w:val="clear" w:color="auto" w:fill="auto"/>
          </w:tcPr>
          <w:p w14:paraId="21F06664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E94C659" w14:textId="47B33986" w:rsidR="003631A5" w:rsidRPr="00D03B67" w:rsidRDefault="003631A5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 w:rsidR="00EE31D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4C8A0AC4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ปริมาณขยะมูลฝอยชุมชน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ในปี พ.ศ. 2558 มีทั้งหมดประมาณ 26.85 ล้านตัน หรือประมาณ 73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560 ตันต่อวัน โดยมีอัตราการเกิดขยะมูลฝอยต่อคนต่อวันเพิ่มขึ้นเล็กน้อยจากปี พ.ศ. 2557 จาก 1.11 กิโลกรัมต่อคนต่อวัน เป็น 1.13 กิโลกรัมต่อคนต่อวัน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ปริมาณขยะมูลฝอยชุมชนที่นำกลับมาใช้ประโยชน์ ในปี พ.ศ. 2558 มีประมาณ 4.94 ล้านตัน หรือร้อยละ 18.40 ของปริมาณขยะมูลฝอยที่เกิดขึ้น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กรมควบคุมมลพิษ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2559.)</w:t>
            </w:r>
          </w:p>
        </w:tc>
      </w:tr>
      <w:tr w:rsidR="003631A5" w:rsidRPr="00D03B67" w14:paraId="15D482F9" w14:textId="77777777" w:rsidTr="003631A5">
        <w:tc>
          <w:tcPr>
            <w:tcW w:w="1467" w:type="dxa"/>
            <w:vMerge/>
            <w:shd w:val="clear" w:color="auto" w:fill="auto"/>
          </w:tcPr>
          <w:p w14:paraId="342397BD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4810DF1" w14:textId="77777777" w:rsidR="003631A5" w:rsidRPr="00D03B67" w:rsidRDefault="003631A5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600C00C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3631A5" w:rsidRPr="00D03B67" w14:paraId="0449A14F" w14:textId="77777777" w:rsidTr="003631A5">
        <w:tc>
          <w:tcPr>
            <w:tcW w:w="1467" w:type="dxa"/>
            <w:vMerge/>
            <w:shd w:val="clear" w:color="auto" w:fill="auto"/>
          </w:tcPr>
          <w:p w14:paraId="14B1529E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1BB27CD" w14:textId="77777777" w:rsidR="003631A5" w:rsidRPr="00D03B67" w:rsidRDefault="003631A5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33F2CA5A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3631A5" w:rsidRPr="00D03B67" w14:paraId="11BCBE54" w14:textId="77777777" w:rsidTr="003631A5">
        <w:tc>
          <w:tcPr>
            <w:tcW w:w="1467" w:type="dxa"/>
            <w:vMerge/>
            <w:shd w:val="clear" w:color="auto" w:fill="auto"/>
          </w:tcPr>
          <w:p w14:paraId="17BE1989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bookmarkStart w:id="3" w:name="_Hlk32416357"/>
          </w:p>
        </w:tc>
        <w:tc>
          <w:tcPr>
            <w:tcW w:w="4786" w:type="dxa"/>
            <w:shd w:val="clear" w:color="auto" w:fill="auto"/>
          </w:tcPr>
          <w:p w14:paraId="72E65B55" w14:textId="77777777" w:rsidR="003631A5" w:rsidRPr="00D03B67" w:rsidRDefault="003631A5" w:rsidP="003631A5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2.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4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ของเสียอันตรายชุมชนได้รับการรวบรวมและส่งไปก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จัดอย่างถูกต้องตามหลักวิชาการ ไม่น้อยกว่าร้อยละ 30</w:t>
            </w:r>
          </w:p>
          <w:p w14:paraId="0A4ABF6C" w14:textId="77777777" w:rsidR="003631A5" w:rsidRPr="00D03B67" w:rsidRDefault="003631A5" w:rsidP="003631A5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ร้อยละ</w:t>
            </w:r>
          </w:p>
          <w:p w14:paraId="709E494E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036F2296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ของเสียอันตร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ยจ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กชุมชน หมายถึง ของเสียอันตรายที่เกิดจากกิจกรรมต่างๆ ในครัวเรือนและสถานประกอบการพาณิชยกรรมต่างๆ ในชุมชน เช่น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อู่ซ่อมรถ สถานีบริการน้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มัน ร้าน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ล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างอัดขยายภาพ ร้านซักแห้ง ท่าเรือ สนามบิน โรงพยาบาล ห้องปฏิบัติการพื้นที่เกษตรกรรม ฯลฯ</w:t>
            </w:r>
          </w:p>
          <w:p w14:paraId="598E81AC" w14:textId="77777777" w:rsidR="003631A5" w:rsidRPr="00097D8C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4B1191A1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ปริมาณของเสียอันตรายชุมชนที่ได้รับการรวบรวมและก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จัดอย่างถูกต้องตามหลักวิชาการ</w:t>
            </w:r>
          </w:p>
          <w:p w14:paraId="7C0CA7C6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ปริมาณของเสียอันตรายชุมชนทั่วประเทศ</w:t>
            </w:r>
          </w:p>
          <w:p w14:paraId="0C8D526A" w14:textId="77777777" w:rsidR="003631A5" w:rsidRPr="00097D8C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249F6D2C" w14:textId="77777777" w:rsidR="003631A5" w:rsidRPr="00D03B67" w:rsidRDefault="003631A5" w:rsidP="003631A5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(ปริมาณของเสียอันตรายชุมชนที่ได้รับการรวบรวมและกำจัดอย่างถูกต้องตามหลักวิชาการ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ปริมาณของเสียอันตรายชุมชนทั่วประเทศ)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1A40C27E" w14:textId="77777777" w:rsidR="003631A5" w:rsidRPr="00D03B67" w:rsidRDefault="003631A5" w:rsidP="003631A5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1721F36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-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(คพ.)</w:t>
            </w:r>
          </w:p>
          <w:p w14:paraId="52242060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-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มท (อปท.)</w:t>
            </w:r>
          </w:p>
        </w:tc>
        <w:tc>
          <w:tcPr>
            <w:tcW w:w="5528" w:type="dxa"/>
            <w:shd w:val="clear" w:color="auto" w:fill="auto"/>
          </w:tcPr>
          <w:p w14:paraId="4EFAE0D6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พ.ศ.๒๕๖๑ ของเสียอันตรายจากชุมชนมี ๖๓๘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๐๐๐ ตัน (ร้อยละ ๖๕ เป็นซากผลิตภัณฑ์เครื่องใช้ไฟฟ้าอิเล็กทรอนิกส์ ๔๑๔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๖๐๐ ตัน และร้อยละ ๓๕ เป็นของเสียอันตรายจากชุมชนประเภทอื่น ๆ เช่น แบตเตอรี่ ถ่านไฟฉาย ภาชนะบรรจุสารเคมี กระป๋องสเปรย์ จำนวน ๒๒๓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๔๐๐ ตัน)  โดยของเสียอันตรายจากชุมชนได้รับการจัดการอย่างถูกต้องร้อยละ ๑๓ หรือประมาณ ๘๓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๖๐๐ ตัน</w:t>
            </w:r>
          </w:p>
          <w:p w14:paraId="0990430B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กรมควบคุมมลพิษ ๒๕๖๒)</w:t>
            </w:r>
          </w:p>
        </w:tc>
        <w:tc>
          <w:tcPr>
            <w:tcW w:w="3090" w:type="dxa"/>
            <w:shd w:val="clear" w:color="auto" w:fill="auto"/>
          </w:tcPr>
          <w:p w14:paraId="7E68B38A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3631A5" w:rsidRPr="00D03B67" w14:paraId="0CCB3865" w14:textId="77777777" w:rsidTr="003631A5">
        <w:tc>
          <w:tcPr>
            <w:tcW w:w="1467" w:type="dxa"/>
            <w:vMerge/>
            <w:shd w:val="clear" w:color="auto" w:fill="auto"/>
          </w:tcPr>
          <w:p w14:paraId="10DE6679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F0DEE26" w14:textId="7B9FC959" w:rsidR="003631A5" w:rsidRPr="00D03B67" w:rsidRDefault="003631A5" w:rsidP="003631A5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 w:rsidR="00EE31D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1475F881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ในปี พ.ศ.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มีปริมาณของเสียอันตรายทั่วประเทศประมาณ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3.445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ล้านตัน เพิ่มขึ้นจากปี พ.ศ.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2557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ประมาณ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0.752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ล้านตัน หรือร้อยละ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28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ของของเสียอันตรายที่เกิดขึ้นทั้งหมดซึ่งส่วนใหญ่เป็นของเสียจากอุตสาหกรรม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2.8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ล้านตัน หรือร้อยละ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81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ของของเสียอันตรายทั้งหมด โดยในปี พ.ศ.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มีศูนย์รวบรวมของเสียอันตรายชุมชนของจังหวัดเกิดขึ้น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83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แห่ง สามารถเก็บรวบรวมของเสียอันตรายชุมชนแล้ว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42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แห่ง รวม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250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ตัน และส่งไปกำจัดแล้ว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174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ตัน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กรมควบคุมมลพิษ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 2559)</w:t>
            </w:r>
          </w:p>
        </w:tc>
      </w:tr>
      <w:tr w:rsidR="003631A5" w:rsidRPr="00D03B67" w14:paraId="25CE668A" w14:textId="77777777" w:rsidTr="003631A5">
        <w:tc>
          <w:tcPr>
            <w:tcW w:w="1467" w:type="dxa"/>
            <w:vMerge/>
            <w:shd w:val="clear" w:color="auto" w:fill="auto"/>
          </w:tcPr>
          <w:p w14:paraId="6B3F31C3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E22A0DC" w14:textId="77777777" w:rsidR="003631A5" w:rsidRDefault="003631A5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264F315" w14:textId="37E16D15" w:rsidR="00844C7D" w:rsidRPr="00D03B67" w:rsidRDefault="00844C7D" w:rsidP="003631A5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3631A5" w:rsidRPr="00D03B67" w14:paraId="5F50408A" w14:textId="77777777" w:rsidTr="003631A5">
        <w:tc>
          <w:tcPr>
            <w:tcW w:w="1467" w:type="dxa"/>
            <w:vMerge/>
            <w:shd w:val="clear" w:color="auto" w:fill="auto"/>
          </w:tcPr>
          <w:p w14:paraId="7A4083FC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814622B" w14:textId="77777777" w:rsidR="003631A5" w:rsidRPr="00D03B67" w:rsidRDefault="003631A5" w:rsidP="003631A5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106DCC4" w14:textId="77777777" w:rsidR="003631A5" w:rsidRPr="00D03B67" w:rsidRDefault="003631A5" w:rsidP="003631A5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bookmarkEnd w:id="3"/>
      <w:tr w:rsidR="00C56137" w:rsidRPr="00D03B67" w14:paraId="6BDD36CF" w14:textId="77777777" w:rsidTr="00C56137">
        <w:tc>
          <w:tcPr>
            <w:tcW w:w="1467" w:type="dxa"/>
            <w:vMerge w:val="restart"/>
            <w:shd w:val="clear" w:color="auto" w:fill="auto"/>
          </w:tcPr>
          <w:p w14:paraId="4E2979BA" w14:textId="703C8D5C" w:rsidR="00C56137" w:rsidRPr="00D03B67" w:rsidRDefault="00C56137" w:rsidP="00C56137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16F660A8" w14:textId="77777777" w:rsidR="00C56137" w:rsidRPr="003D39B3" w:rsidRDefault="00C56137" w:rsidP="00C56137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3.2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สัดส่วนของหน่วยงานที่เข้าร่วมดำเนินการจัดซื้อจัดจ้างสินค้าและบริการที่เป็นมิตรกับสิ่งแวดล้อม และสัดส่วน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ปริมาณการจัดซื้อจัดจ้างสินค้าและบริการที่เป็นมิตรกับสิ่งแวดล้อม</w:t>
            </w:r>
          </w:p>
          <w:p w14:paraId="04E6D3B1" w14:textId="77777777" w:rsidR="00C56137" w:rsidRPr="003D39B3" w:rsidRDefault="00C56137" w:rsidP="00C56137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ร้อยละ</w:t>
            </w:r>
          </w:p>
          <w:p w14:paraId="2653EBCB" w14:textId="77777777" w:rsidR="00C56137" w:rsidRPr="003D39B3" w:rsidRDefault="00C56137" w:rsidP="00C5613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7C8990F3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นที่ข้าร่วมดำเนินการจัดซื้อจัดจ้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งสินค้าและบริก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รที่เป็นมิตรกับสิ่งแวดล้อม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ประกอบด้วย ภาครัฐ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องค์กรปกครองส่วนท้องถิ่น มหาวิทยาลัย รัฐวิสาหกิจ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องค์การมหาชน และหน่วยงานในกำกับของรัฐ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</w:p>
          <w:p w14:paraId="448AC20C" w14:textId="77777777" w:rsidR="00C56137" w:rsidRPr="00097D8C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1A43254C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จำนวนหน่วยงานที่เข้าร่วมด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เนินการจัดซื้อจัดจ้างสินค้าและบริการที่เป็นมิตรกับสิ่งแวดล้อม</w:t>
            </w:r>
          </w:p>
          <w:p w14:paraId="1CFA8D68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จำนวนหน่วยงานทั้งหมด (ประกอบด้วย ภาครัฐ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องค์กรปกครองส่วนท้องถิ่น มหาวิทยาลัย รัฐวิสาหกิจ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องค์การมหาชน และหน่วยงานในกำกับของรัฐ</w:t>
            </w:r>
          </w:p>
          <w:p w14:paraId="530F9C7B" w14:textId="77777777" w:rsidR="00C56137" w:rsidRPr="00097D8C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18F30263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(จำนวนหน่วยงานที่เข้าร่วมดำเนินการจัดซื้อจัดจ้างสินค้าและบริการที่เป็นมิตรกับสิ่งแวดล้อม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นวนหน่วยงานทั้งหมด)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3DAF526D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09F9FDDC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สินค้าที่เป็นมิตรกับสิ่งแวดล้อม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หมายถึง สินค้าหรือผลิตภัณฑ์ที่ผลิตขึ้นจากกระบวนการและเทคโนโลยีที่ใส่ใจกับผลกระทบที่จะเกิดขึ้นกับสิ่งแวดล้อม เริ่มต้น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จากการคัดเลือกวัตถุดิบในการผลิต การเลือกใช้พลังงานและเทคโนโลยีที่เหมาะสม เพื่อให้กระบวนการผลิตสินค้าหรือผลิตภัณฑ์นั้นๆ ใช้พลังงานจากน้ำและไฟฟ้าในการผลิตอย่างคุ้มค่ามากที่สุด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จนกระทั่งเสร็จสมบูรณ์เป็นสินค้าหรือผลิตภัณฑ์ รอการบรรจุลงในหีบห่อและบรรจุภัณฑ์สำหรับเตรียมการขนส่งและจัดจำหน่ายให้กับตลาดผู้บริโภคต่อไป รวมถึงการจัดการซากผลิตภัณฑ์นั้นๆ อย่างถูกวิธี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บริการที่เป็นมิตรกับสิ่งแวดล้อม หมายถึง ธุรกิจบริการที่ส่งผลกระทบต่อสิ่งแวดล้อมจากขั้นตอนการจัดหา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วัตถุดิบ การใช้ทรัพยากรและพลังงานในช่วงการให้บริการและการจัดการของเสียที่เกิดขึ้นจากการให้บริการน้อยกว่าเมื่อเทียบกับการให้บริการอื่นที่มีลักษณะอย่างเดียวกัน</w:t>
            </w:r>
          </w:p>
          <w:p w14:paraId="568CA7BA" w14:textId="77777777" w:rsidR="00C56137" w:rsidRPr="00097D8C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D0B7D5C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ปริมาณการจัดซื้อจัดจ้างสินค้าและบริการที่เป็นมิตรกับสิ่งแวดล้อมของหน่วยงานที่เข้าร่วมดำเนินการ</w:t>
            </w:r>
          </w:p>
          <w:p w14:paraId="6CD516C0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ปริมาณการจัดซื้อจัดจ้างสินค้าและบริการทั้งหมด</w:t>
            </w:r>
          </w:p>
          <w:p w14:paraId="45D6A5FB" w14:textId="77777777" w:rsidR="00C56137" w:rsidRPr="00097D8C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56AA6D1E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(ปริมาณการจัดซื้อจัดจ้างสินค้าและบริการที่เป็นมิตร</w:t>
            </w:r>
          </w:p>
          <w:p w14:paraId="6328F70E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กับสิ่งแวดล้อมของหน่วยงานที่เข้าร่วมดำเนินการ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÷</w:t>
            </w:r>
          </w:p>
          <w:p w14:paraId="359AC827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ปริมาณการจัดซื้อจัดจ้างสินค้าและบริการทั้งหมด)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x</w:t>
            </w:r>
          </w:p>
          <w:p w14:paraId="0DFD4182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47C6DAB0" w14:textId="77777777" w:rsidR="00C56137" w:rsidRPr="003D39B3" w:rsidRDefault="00C56137" w:rsidP="00C56137">
            <w:pPr>
              <w:tabs>
                <w:tab w:val="left" w:pos="851"/>
              </w:tabs>
              <w:spacing w:before="240"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ร้อยละ</w:t>
            </w:r>
          </w:p>
          <w:p w14:paraId="32C07033" w14:textId="77777777" w:rsidR="00C56137" w:rsidRPr="003D39B3" w:rsidRDefault="00C56137" w:rsidP="00C5613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B9D1B56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(คพ.)</w:t>
            </w:r>
          </w:p>
          <w:p w14:paraId="752E7EAB" w14:textId="77777777" w:rsidR="00C56137" w:rsidRPr="003D39B3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กค (บก.)</w:t>
            </w:r>
          </w:p>
          <w:p w14:paraId="7DA38B75" w14:textId="13BE4A74" w:rsidR="00C56137" w:rsidRPr="00D03B67" w:rsidRDefault="00C56137" w:rsidP="00C5613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ทุกหน่วยงานที่เกี่ยวข้อ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ง</w:t>
            </w:r>
          </w:p>
        </w:tc>
        <w:tc>
          <w:tcPr>
            <w:tcW w:w="5528" w:type="dxa"/>
            <w:shd w:val="clear" w:color="auto" w:fill="auto"/>
          </w:tcPr>
          <w:p w14:paraId="063B0003" w14:textId="77777777" w:rsidR="00C56137" w:rsidRPr="003D39B3" w:rsidRDefault="00C56137" w:rsidP="00C5613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 ๒๕๖๐ องค์การมหาชน รัฐวิสาหกิจ มหาวิทยาลัย และหน่วยงานในกำกับของรัฐ ๒๒๓ หน่วยงาน (ร้อยละ ๕๘.๖)  และองค์กรปกครองส่วนท้องถิ่น ๕๕๐ หน่วยงาน (ร้อยละ ๒๑.๘) ได้รายงานการดำเนินการจัดซื้อจัดจ้างสินค้าและบริการที่เป็นมิตรกับสิ่งแวดล้อม และมูลค่าการ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จัดซื้อจัดจ้างสินค้าและบริการที่เป็นมิตรกับสิ่งแวดล้อมประมาณ ๕๕๐ ล้านบาท </w:t>
            </w:r>
          </w:p>
          <w:p w14:paraId="207C2B97" w14:textId="77777777" w:rsidR="00C56137" w:rsidRPr="003D39B3" w:rsidRDefault="00C56137" w:rsidP="00C5613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คู่มือการจัดซื้อจัดจ้างสินค้าและบริการที่เป็นมิตรกับสิ่งแวดล้อม พ.ศ.๒๕๖๑ ฉบับปรับปรุง กุมภาพันธ์ ๒๕๖๑)</w:t>
            </w:r>
          </w:p>
          <w:p w14:paraId="5613EC4C" w14:textId="6FD8D9CE" w:rsidR="00C56137" w:rsidRPr="00D03B67" w:rsidRDefault="00C56137" w:rsidP="00C56137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</w:rPr>
            </w:pPr>
          </w:p>
        </w:tc>
        <w:tc>
          <w:tcPr>
            <w:tcW w:w="3090" w:type="dxa"/>
            <w:shd w:val="clear" w:color="auto" w:fill="auto"/>
          </w:tcPr>
          <w:p w14:paraId="555D0031" w14:textId="77777777" w:rsidR="00C56137" w:rsidRPr="00D03B67" w:rsidRDefault="00C56137" w:rsidP="00C56137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56137" w:rsidRPr="00D03B67" w14:paraId="5A623F92" w14:textId="77777777" w:rsidTr="00C56137">
        <w:tc>
          <w:tcPr>
            <w:tcW w:w="1467" w:type="dxa"/>
            <w:vMerge/>
            <w:shd w:val="clear" w:color="auto" w:fill="auto"/>
          </w:tcPr>
          <w:p w14:paraId="208C8954" w14:textId="77777777" w:rsidR="00C56137" w:rsidRPr="00D03B67" w:rsidRDefault="00C56137" w:rsidP="00C56137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93FA24C" w14:textId="77777777" w:rsidR="00C56137" w:rsidRPr="003D39B3" w:rsidRDefault="00C56137" w:rsidP="00C5613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494224C9" w14:textId="77777777" w:rsidR="00C56137" w:rsidRPr="003D39B3" w:rsidRDefault="00C56137" w:rsidP="00C56137">
            <w:pPr>
              <w:tabs>
                <w:tab w:val="left" w:pos="851"/>
              </w:tabs>
              <w:spacing w:before="60" w:after="20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 xml:space="preserve">สัดส่วนของหน่วยงานที่เข้าร่วมดำเนินการจัดซื้อจัดจ้างสินค้าและบริการที่เป็นมิตรกับสิ่งแวดล้อม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br/>
              <w:t xml:space="preserve">ในปีงบประมาณ พ.ศ. 2558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br/>
              <w:t>(วันที่ 1 ตุลาคม 2557 - 30 กันยายน 2558)</w:t>
            </w:r>
          </w:p>
          <w:tbl>
            <w:tblPr>
              <w:tblW w:w="0" w:type="auto"/>
              <w:tblInd w:w="435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1051"/>
              <w:gridCol w:w="1051"/>
              <w:gridCol w:w="777"/>
            </w:tblGrid>
            <w:tr w:rsidR="00C56137" w:rsidRPr="003D39B3" w14:paraId="3308A3D1" w14:textId="77777777" w:rsidTr="00C56137">
              <w:tc>
                <w:tcPr>
                  <w:tcW w:w="1588" w:type="dxa"/>
                  <w:shd w:val="clear" w:color="auto" w:fill="auto"/>
                  <w:vAlign w:val="center"/>
                </w:tcPr>
                <w:p w14:paraId="098A116F" w14:textId="77777777" w:rsidR="00C56137" w:rsidRPr="003D39B3" w:rsidRDefault="00C56137" w:rsidP="00C56137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หน่วยงานที่เข้าร่วมดำเนินการจัดซื้อจัดจ้างสินค้าและบริการที่เป็นมิตรกับสิ่งแวดล้อม</w:t>
                  </w: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14:paraId="10CB7DB5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จำนวนทั้งหมด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 xml:space="preserve"> (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หน่วยงาน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14:paraId="69A24CF0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จำนวนที่เข้าร่วมฯ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 xml:space="preserve"> (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หน่วยงาน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777" w:type="dxa"/>
                  <w:shd w:val="clear" w:color="auto" w:fill="auto"/>
                  <w:vAlign w:val="center"/>
                </w:tcPr>
                <w:p w14:paraId="126E7845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ind w:left="-213" w:firstLine="21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ร้อยละ</w:t>
                  </w:r>
                </w:p>
              </w:tc>
            </w:tr>
            <w:tr w:rsidR="00C56137" w:rsidRPr="003D39B3" w14:paraId="6489C8E1" w14:textId="77777777" w:rsidTr="00C56137">
              <w:tc>
                <w:tcPr>
                  <w:tcW w:w="1588" w:type="dxa"/>
                  <w:shd w:val="clear" w:color="auto" w:fill="auto"/>
                </w:tcPr>
                <w:p w14:paraId="6D815DF8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ภาครัฐ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16FED328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170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48F753E9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170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535AFC31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100</w:t>
                  </w:r>
                </w:p>
              </w:tc>
            </w:tr>
            <w:tr w:rsidR="00C56137" w:rsidRPr="003D39B3" w14:paraId="0D8829CD" w14:textId="77777777" w:rsidTr="00C56137">
              <w:tc>
                <w:tcPr>
                  <w:tcW w:w="1588" w:type="dxa"/>
                  <w:shd w:val="clear" w:color="auto" w:fill="auto"/>
                </w:tcPr>
                <w:p w14:paraId="14EC3ADB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องค์กรปกครองส่วนท้องถิ่น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459A923D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2,354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55E90E38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363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68D34EF0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15.42</w:t>
                  </w:r>
                </w:p>
              </w:tc>
            </w:tr>
            <w:tr w:rsidR="00C56137" w:rsidRPr="003D39B3" w14:paraId="259AE606" w14:textId="77777777" w:rsidTr="00C56137">
              <w:tc>
                <w:tcPr>
                  <w:tcW w:w="1588" w:type="dxa"/>
                  <w:shd w:val="clear" w:color="auto" w:fill="auto"/>
                </w:tcPr>
                <w:p w14:paraId="3BB8646E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รัฐวิสาหกิจ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2BF1AA53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57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71200E3D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41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75CF1D10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71.93</w:t>
                  </w:r>
                </w:p>
              </w:tc>
            </w:tr>
            <w:tr w:rsidR="00C56137" w:rsidRPr="003D39B3" w14:paraId="04BE862E" w14:textId="77777777" w:rsidTr="00C56137">
              <w:tc>
                <w:tcPr>
                  <w:tcW w:w="1588" w:type="dxa"/>
                  <w:shd w:val="clear" w:color="auto" w:fill="auto"/>
                </w:tcPr>
                <w:p w14:paraId="42774DB8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มหาวิทยาลัย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75ED6801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79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2FBBD83D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24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546368F6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30.38</w:t>
                  </w:r>
                </w:p>
              </w:tc>
            </w:tr>
            <w:tr w:rsidR="00C56137" w:rsidRPr="003D39B3" w14:paraId="5F4EF35E" w14:textId="77777777" w:rsidTr="00C56137">
              <w:tc>
                <w:tcPr>
                  <w:tcW w:w="1588" w:type="dxa"/>
                  <w:shd w:val="clear" w:color="auto" w:fill="auto"/>
                </w:tcPr>
                <w:p w14:paraId="1C2E39E7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องค์กรมหาชน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34700652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34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48AF427E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0696B94A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67.65</w:t>
                  </w:r>
                </w:p>
              </w:tc>
            </w:tr>
            <w:tr w:rsidR="00C56137" w:rsidRPr="003D39B3" w14:paraId="37EA860A" w14:textId="77777777" w:rsidTr="00C56137">
              <w:tc>
                <w:tcPr>
                  <w:tcW w:w="1588" w:type="dxa"/>
                  <w:shd w:val="clear" w:color="auto" w:fill="auto"/>
                </w:tcPr>
                <w:p w14:paraId="72DB52C8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หน่วยงานในก</w:t>
                  </w:r>
                  <w:r w:rsidRPr="003D39B3">
                    <w:rPr>
                      <w:rFonts w:ascii="TH SarabunIT๙" w:eastAsia="Times New Roman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>ำ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กับของรัฐ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6303C99A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2359F808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4D8D11A3" w14:textId="77777777" w:rsidR="00C56137" w:rsidRPr="003D39B3" w:rsidRDefault="00C56137" w:rsidP="00C5613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26.47</w:t>
                  </w:r>
                </w:p>
              </w:tc>
            </w:tr>
          </w:tbl>
          <w:p w14:paraId="0E2FC9ED" w14:textId="3B24EFB8" w:rsidR="00C56137" w:rsidRPr="00D03B67" w:rsidRDefault="00C56137" w:rsidP="00C56137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 w:hint="cs"/>
                <w:spacing w:val="-6"/>
                <w:sz w:val="26"/>
                <w:szCs w:val="26"/>
                <w:cs/>
              </w:rPr>
              <w:t xml:space="preserve">                                                                                      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กรมควบคุมมลพิษ. 2559.</w:t>
            </w:r>
          </w:p>
        </w:tc>
      </w:tr>
      <w:tr w:rsidR="00C56137" w:rsidRPr="00D03B67" w14:paraId="1DE88E79" w14:textId="77777777" w:rsidTr="00C56137">
        <w:tc>
          <w:tcPr>
            <w:tcW w:w="1467" w:type="dxa"/>
            <w:vMerge/>
            <w:shd w:val="clear" w:color="auto" w:fill="auto"/>
          </w:tcPr>
          <w:p w14:paraId="062D9FE8" w14:textId="77777777" w:rsidR="00C56137" w:rsidRPr="00D03B67" w:rsidRDefault="00C56137" w:rsidP="00C56137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F5C2EEC" w14:textId="77777777" w:rsidR="00C56137" w:rsidRPr="00D03B67" w:rsidRDefault="00C56137" w:rsidP="00C56137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E80CA95" w14:textId="77777777" w:rsidR="00C56137" w:rsidRPr="00D03B67" w:rsidRDefault="00C56137" w:rsidP="00C56137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56137" w:rsidRPr="00D03B67" w14:paraId="5390ACA8" w14:textId="77777777" w:rsidTr="00C56137">
        <w:tc>
          <w:tcPr>
            <w:tcW w:w="1467" w:type="dxa"/>
            <w:vMerge/>
            <w:shd w:val="clear" w:color="auto" w:fill="auto"/>
          </w:tcPr>
          <w:p w14:paraId="7DAE7159" w14:textId="77777777" w:rsidR="00C56137" w:rsidRPr="00D03B67" w:rsidRDefault="00C56137" w:rsidP="00C56137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83F68C8" w14:textId="77777777" w:rsidR="00C56137" w:rsidRPr="00D03B67" w:rsidRDefault="00C56137" w:rsidP="00C56137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23A38777" w14:textId="77777777" w:rsidR="00C56137" w:rsidRPr="00D03B67" w:rsidRDefault="00C56137" w:rsidP="00C56137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C454E1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4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4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C454E1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C454E1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C454E1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2D4F86" w:rsidRPr="00423782" w14:paraId="67251A55" w14:textId="62367B4A" w:rsidTr="00C454E1">
        <w:tc>
          <w:tcPr>
            <w:tcW w:w="3787" w:type="dxa"/>
            <w:shd w:val="clear" w:color="auto" w:fill="FBD4B4" w:themeFill="accent6" w:themeFillTint="66"/>
          </w:tcPr>
          <w:p w14:paraId="3C598E11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55F8D79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AC02E8" w14:textId="232B7A2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F86B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B308C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FE20787" w14:textId="3DD31400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E497A87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4366DF4" w14:textId="1E09F004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F24BC58" w14:textId="77777777" w:rsidR="002D4F86" w:rsidRPr="00423782" w:rsidRDefault="002D4F86" w:rsidP="002D4F86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2D4F86" w:rsidRPr="00423782" w14:paraId="02391376" w14:textId="4971FC6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A8CA202" w14:textId="77777777" w:rsidR="002D4F86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สร้างและใช้ประโยชน์จากความร่วมมือระหว่างประเทศโดยเฉพาะกรอบความร่วมมือของกลุ่มประเทศ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อาเซียนเอเปค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และความร่วมมือภายใต้อนุสัญญาต่างๆ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7CDD48FB" w14:textId="77777777" w:rsidR="0042574B" w:rsidRDefault="0042574B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6A2AEE3" w14:textId="70300283" w:rsidR="0042574B" w:rsidRPr="00423782" w:rsidRDefault="0042574B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73E2D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C40CF" w14:textId="6BE244BC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EF394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BDC4B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3FA65C" w14:textId="26B1315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35E967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C74A70A" w14:textId="517A140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4ECD84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2574B" w:rsidRPr="00423782" w14:paraId="4EC50B9F" w14:textId="77777777" w:rsidTr="00C454E1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7BB5BA9F" w:rsidR="0042574B" w:rsidRPr="00423782" w:rsidRDefault="0042574B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42574B" w:rsidRPr="00423782" w14:paraId="73521214" w14:textId="77777777" w:rsidTr="00C454E1">
        <w:tc>
          <w:tcPr>
            <w:tcW w:w="16266" w:type="dxa"/>
            <w:gridSpan w:val="9"/>
            <w:shd w:val="clear" w:color="auto" w:fill="FABF8F" w:themeFill="accent6" w:themeFillTint="99"/>
          </w:tcPr>
          <w:p w14:paraId="785BC2EE" w14:textId="3579869A" w:rsidR="0042574B" w:rsidRPr="00423782" w:rsidRDefault="0042574B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2D4F86" w:rsidRPr="00423782" w14:paraId="1E191EC0" w14:textId="601999AB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5394572F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การพัฒนาเครื่องมือกลไกการบริหารจัดการ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4D492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E192F1" w14:textId="26A093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CF24D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C6A80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BD88E9" w14:textId="771DC97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B50B1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9C4CDD4" w14:textId="036C3EE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129170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EB5EA24" w14:textId="30663713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4BD7255" w14:textId="70EBE2C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๒.๑.๑.๑ ผลักดันให้น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เครื่องมือและกลไกทางเศรษฐศาสตร์มาประยุกต์ใช้ให้เกิดผลทางปฏิบัติในการจัดการสิ่งแวดล้อม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เพื่อสร้างแรงจูงใจในการลดการปล่อยมลพิษ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ณ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57C58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D804C4" w14:textId="24FC550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3B9D8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F4605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397DAD" w14:textId="7C281D2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BE9405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E174B71" w14:textId="3E76500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C5B963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75B416D" w14:textId="409E8C4E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3E45AD8" w14:textId="1914368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๒.๑.๑.๒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เร่งผลักดันการจัดท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กฎระเบียบการจัดการขยะมูลฝอย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โดยเฉพาะร่าง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กฎกระทรวงว่าด้วยสุขลักษณะการจัดการมูลฝอยทั่วไป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กฎกระทรวงว่าด้วยอัตราค่าธรรมเนียมการให้บริการในการจัดการสิ่งปฏิกูลหรือมูลฝอยและอัตราค่าธรรมเนียมอื่นๆ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ร่างพระราชบัญญัติการบริหารจัดการขยะแห่งชาติ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ร่างพระราชบัญญัติการจัดการซากผลิตภัณฑ์เครื่องใช้ไฟฟ้าและอิเล็กทรอนิกส์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และซากผลิตภัณฑ์อื่น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และร่างพระราชบัญญัติรักษาความสะอาดและความเป็นระเบียบเรียบร้อยของบ้านเมือง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ฉบับที่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..)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43801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7DDC60" w14:textId="6542159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7C026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B77D2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E811CC" w14:textId="1F21333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43C9BE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575E83D" w14:textId="1E55FFA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D795B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A5DB260" w14:textId="4E1C2D3F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3E9FAC0C" w14:textId="5E9E4A6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๒.๑.๑.๖ พัฒนาฐานข้อมูลด้านสารเคมีส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หรับใช้ในภาคอุตสาหกรรม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ภาคการเกษตร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ภาคการศึกษาหรือการศึกษาวิจัย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รวมถึงภาคอื่นอย่างเป็นระบบ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C2387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980BF3" w14:textId="050A85F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0F169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D9928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526547" w14:textId="649E095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C37881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FE33464" w14:textId="534C2BC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A009BB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587B48B" w14:textId="74625614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3790E2BE" w14:textId="77777777" w:rsidR="002D4F86" w:rsidRPr="00423782" w:rsidRDefault="002D4F86" w:rsidP="002D4F86">
            <w:pPr>
              <w:pStyle w:val="ListParagraph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การจัดการน้ำเสีย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E9813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577302" w14:textId="58FCD7A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E3E15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B92D8F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58C73A" w14:textId="3ED7B7F6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E6F32D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E491A6E" w14:textId="696CD9A8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B8D299C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D4F86" w:rsidRPr="00423782" w14:paraId="21E96B1F" w14:textId="718238AF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02261663" w14:textId="0AB99D4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ความตระหนักด้านการจัดการน้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เสียให้แก่ประชาชน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ผู้ที่เกี่ยวข้องทุกภาคส่วนในพื้นที่องค์กรปกครองส่วนท้องถิ่นที่ได้รับการสนับสนุนให้มีระบบก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เสียให้ได้ตามมาตรฐานที่ก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</w:p>
        </w:tc>
        <w:tc>
          <w:tcPr>
            <w:tcW w:w="851" w:type="dxa"/>
            <w:tcBorders>
              <w:top w:val="nil"/>
            </w:tcBorders>
          </w:tcPr>
          <w:p w14:paraId="2154F28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A3577EF" w14:textId="770F4EF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4046C67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CB744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B46DE0A" w14:textId="7F15B4F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05675F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639C938" w14:textId="2A0BC3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BC58A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580F8A6" w14:textId="546DDCF0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12BF4ED2" w14:textId="6E91435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เปิดเผยข้อมูลเกี่ยวกับแหล่งก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เนิดมลพิษที่มีจุดปล่อยมลพิษออกสู่สิ่งแวดล้อม</w:t>
            </w:r>
          </w:p>
        </w:tc>
        <w:tc>
          <w:tcPr>
            <w:tcW w:w="851" w:type="dxa"/>
            <w:tcBorders>
              <w:top w:val="nil"/>
            </w:tcBorders>
          </w:tcPr>
          <w:p w14:paraId="55FEAB4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03F7780" w14:textId="52E92A0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DD83F9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E8560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4A2DD9" w14:textId="5E38322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F0A2C8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5C0C78BE" w14:textId="2FF82E0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15C1BF0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61CF2B4D" w14:textId="7777777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2A8BADF9" w14:textId="50848FDC" w:rsidR="007D6170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ผลักดันให้มีการน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เครื่องมือและกลไกทางเศรษฐศาสตร์มาใช้เพื่อสร้างแรงจูงใจในการลดการปล่อยมลพิษ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ณ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โดยเฉพาะการจัดเก็บภาษีการปล่อยมลพิษ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และการเก็บค่าบริการบ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</w:p>
        </w:tc>
        <w:tc>
          <w:tcPr>
            <w:tcW w:w="851" w:type="dxa"/>
            <w:tcBorders>
              <w:top w:val="nil"/>
            </w:tcBorders>
          </w:tcPr>
          <w:p w14:paraId="4B9DF9A1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67E7CF8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3D8CE3A7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0641ED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1C0D25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311B6E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31F646BE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5004C38F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78935FC2" w14:textId="1874DA3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6BF8A43F" w14:textId="5D603262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ส่งเสริมให้ครัวเรือน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ร้านอาหาร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และอาคาร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มีการติดตั้งระบบบ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เสียขนาดเล็ก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หรือมีการติดตั้งถังดักไขมัน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รวมถึงควบคุมอาคารขนาดใหญ่ให้มีการติดตั้งและเดินระบบบำบัดน้ำเสีย</w:t>
            </w:r>
          </w:p>
        </w:tc>
        <w:tc>
          <w:tcPr>
            <w:tcW w:w="851" w:type="dxa"/>
            <w:tcBorders>
              <w:top w:val="nil"/>
            </w:tcBorders>
          </w:tcPr>
          <w:p w14:paraId="3FF06E57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CC1EE63" w14:textId="763DE7BF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76E31C36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D48291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ADE8EC2" w14:textId="0740ED19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2215ECC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01BE3211" w14:textId="3C451AC9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55E42960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1903676A" w14:textId="2D1426F6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48CD8E6A" w14:textId="2C762524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๒.๑.๒.๕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สนับสนุนให้องค์กรปกครองส่วนท้องถิ่น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มีระบบรวบรวมน้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เสียให้ครอบคลุมพื้นที่ที่มีความจ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เป็น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และมีระบบบ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เสียที่เหมาะสมกับศักยภาพขององค์กรปกครองส่วนท้องถิ่น</w:t>
            </w:r>
          </w:p>
        </w:tc>
        <w:tc>
          <w:tcPr>
            <w:tcW w:w="851" w:type="dxa"/>
            <w:tcBorders>
              <w:top w:val="nil"/>
            </w:tcBorders>
          </w:tcPr>
          <w:p w14:paraId="13FFA766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0DD4982" w14:textId="05C5E570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459C144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6E1047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37B9E8" w14:textId="53A1CE24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9D14737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52581AA7" w14:textId="153E806B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9277219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73D5BA40" w14:textId="795114E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32A312D1" w14:textId="00921374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ควบคุม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เสียที่ทราบจุดปล่อยชัดเจนให้อยู่ในระดับที่ไม่เกินมาตรฐานที่ก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รวมถึงควบคุมการจัดการแหล่งก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เสียที่ไม่มีจุดปล่อยที่ชัดเจน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นึงถึงค่ามลพิษสะสมรวม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และมีการศึกษาเปรียบเทียบกับศักยภาพในการรองรับมลพิษของพื้นที่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มาตรการลดมลพิษ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และพัฒนามาตรฐานการปล่อยมลพิษที่เหมาะสม</w:t>
            </w:r>
          </w:p>
        </w:tc>
        <w:tc>
          <w:tcPr>
            <w:tcW w:w="851" w:type="dxa"/>
            <w:tcBorders>
              <w:top w:val="nil"/>
            </w:tcBorders>
          </w:tcPr>
          <w:p w14:paraId="2593AB45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515B671" w14:textId="51C59FE3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D04D0B7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FBD32B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895C11" w14:textId="7673150F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DF39DE6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5CC7B0C7" w14:textId="0CA5C141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369BCA72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6A7788F1" w14:textId="11B239E1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69572208" w14:textId="021AF78E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ส่งเสริมบทบาทของภาคเอกชนให้มีส่วนร่วมในการบริหารจัดการน้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เพื่อให้การบริหารจัดการน้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เสียมีประสิทธิภาพมากยิ่งขึ้น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และสอดคล้องกับหลักการการสร้างความเป็นหุ้นส่วนของรัฐและเอกชน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(Public-Private Partnership)</w:t>
            </w:r>
          </w:p>
        </w:tc>
        <w:tc>
          <w:tcPr>
            <w:tcW w:w="851" w:type="dxa"/>
            <w:tcBorders>
              <w:top w:val="nil"/>
            </w:tcBorders>
          </w:tcPr>
          <w:p w14:paraId="7E9BCC92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EC1859D" w14:textId="2D1E4DCF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712FC9C6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4752A2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AB73D5" w14:textId="52E0DB3B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4285EDD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515CA6CB" w14:textId="15FD5EBE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D6324A2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7BACA227" w14:textId="5F814805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06CD8588" w14:textId="372BB426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๒.๑.๒.๘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ส่งเสริมการผลิตพลังงานจากน้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โดยรวบรวมน้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เสียที่มีความเข้มข้นสูงจากชุมชนที่มีประชากรหนาแน่นและมีพื้นที่จ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หรือชุมชนตามเกาะที่เป็นแหล่งท่องเที่ยวส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ร้านอาหาร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และภัตตาคาร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รวมทั้งของเสียจากส้วม</w:t>
            </w:r>
          </w:p>
        </w:tc>
        <w:tc>
          <w:tcPr>
            <w:tcW w:w="851" w:type="dxa"/>
            <w:tcBorders>
              <w:top w:val="nil"/>
            </w:tcBorders>
          </w:tcPr>
          <w:p w14:paraId="46114587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5886F2D" w14:textId="3A03FD18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E1DD0BD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D7090D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9C97B5" w14:textId="2639CF6B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F481356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48DDAFC3" w14:textId="0BCC14D6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DB4DAAE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28A726B1" w14:textId="1E363083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bottom w:val="single" w:sz="4" w:space="0" w:color="auto"/>
            </w:tcBorders>
          </w:tcPr>
          <w:p w14:paraId="28D5BBF6" w14:textId="5BA3A4FF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เสียที่ผ่านการบ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และมีคุณสมบัติตามเกณฑ์มาตรฐานที่ก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มาใช้ประโยชน์ให้สอดคล้องและเหมาะสมกับชนิดหรือประเภทของกิจกรรม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1FE1674C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A98A7B5" w14:textId="1FA534A5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D668E57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0A0F40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468FB3C" w14:textId="5E82EEA5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41BF915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26F734D" w14:textId="7B1A898E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FEFC944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1EF9D796" w14:textId="4D08E79B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single" w:sz="4" w:space="0" w:color="auto"/>
              <w:bottom w:val="single" w:sz="4" w:space="0" w:color="auto"/>
            </w:tcBorders>
          </w:tcPr>
          <w:p w14:paraId="2F842659" w14:textId="27E49EAF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๒.๑.๒.๑๐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เร่งรัดหาแนวทางการพัฒนากลไกและระบบการติดตามตรวจสอบแหล่งก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เนิดมลพิษทุกประเภท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โดยการมีส่วนร่วมของภาคส่วนต่างๆ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FF40F5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BFFA32" w14:textId="2544A1C8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EEE5684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3B14EC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63AE3C" w14:textId="7CF7E5E2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7AAF03B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879AD4A" w14:textId="002F7512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9A9FE19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3DF0BEBF" w14:textId="3985E84A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FBD4B4" w:themeFill="accent6" w:themeFillTint="66"/>
          </w:tcPr>
          <w:p w14:paraId="71D057F3" w14:textId="77777777" w:rsidR="007D6170" w:rsidRPr="00423782" w:rsidRDefault="007D6170" w:rsidP="007D6170">
            <w:pPr>
              <w:pStyle w:val="ListParagraph"/>
              <w:ind w:left="327" w:hanging="327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การจัดการคุณภาพอากาศและเสียง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495F7BCD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60CB09E6" w14:textId="5F6BE5E5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6847A9DF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 w:themeFill="background1"/>
          </w:tcPr>
          <w:p w14:paraId="5358ECA8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</w:tcPr>
          <w:p w14:paraId="71C2F4D6" w14:textId="6E9E8B75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FFFFFF" w:themeFill="background1"/>
          </w:tcPr>
          <w:p w14:paraId="2362D1F4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204CD0BE" w14:textId="33CEE638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612D253D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1AA44EB3" w14:textId="1BFA8482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57D2884A" w14:textId="445C57D6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ส่งเสริมองค์กรปกครองส่วนท้องถิ่นในการก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ควบคุม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และรณรงค์ให้ความรู้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เกี่ยวกับปลอดการเผาในพื้นที่ชุมชนและเกษตรกรรมอย่างต่อเนื่อง</w:t>
            </w:r>
          </w:p>
        </w:tc>
        <w:tc>
          <w:tcPr>
            <w:tcW w:w="851" w:type="dxa"/>
            <w:tcBorders>
              <w:top w:val="nil"/>
            </w:tcBorders>
          </w:tcPr>
          <w:p w14:paraId="4F3D18CC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2C37618" w14:textId="6F1D39BE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F96502E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31A833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96BEBB" w14:textId="157BCB44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C646A5B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248EF045" w14:textId="211D4ECA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4BA1F8D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4B528985" w14:textId="23596A7F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2C6BF561" w14:textId="7A0C790C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๒.๑.๓.๒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สนับสนุนการพัฒนาและใช้เทคโนโลยีและนวัตกรรมการผลิตยานพาหนะใหม่ให้ได้มาตรฐาน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มีอัตราการระบายมลพิษทางอากาศต่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ปลอดมลพิษ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ใช้เชื้อเพลิงสะอาด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และใช้พลังงานอย่างคุ้มค่า</w:t>
            </w:r>
          </w:p>
        </w:tc>
        <w:tc>
          <w:tcPr>
            <w:tcW w:w="851" w:type="dxa"/>
            <w:tcBorders>
              <w:top w:val="nil"/>
            </w:tcBorders>
          </w:tcPr>
          <w:p w14:paraId="249D3D8E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4B16799" w14:textId="75ED1DCD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64E03EDB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0658AA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171CB4" w14:textId="110E84B9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7E4B18E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09D85571" w14:textId="33511022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385750CB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5F1AECCA" w14:textId="08BB4B94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715E9CC8" w14:textId="1920A056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๒.๑.๓.๔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ปรับปรุงและแก้ไขกฎหมาย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และค่ามาตรฐานให้สอดคล้องกับสถานการณ์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และสภาพปัญหาคุณภาพอากาศของแต่ละพื้นที่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โดยเฉพาะในพื้นที่วิกฤตด้านคุณภาพอากาศ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และหมอกควัน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รวมถึงบังคับใช้กฎหมายการควบคุมคุณภาพอากาศจากแหล่งก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เนิดของยานพาหนะและสถานประกอบการให้มีค่าอยู่ในเกณฑ์มาตรฐานอย่างเข้มงวด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และกฎหมายอื่นที่เกี่ยวข้องอย่างเคร่งครัด</w:t>
            </w:r>
          </w:p>
        </w:tc>
        <w:tc>
          <w:tcPr>
            <w:tcW w:w="851" w:type="dxa"/>
            <w:tcBorders>
              <w:top w:val="nil"/>
            </w:tcBorders>
          </w:tcPr>
          <w:p w14:paraId="21B542A5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5B1AA67" w14:textId="70C070D3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BE3141A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DC0BFA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0DE8D7" w14:textId="1E303132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35DCBCA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7186E563" w14:textId="7390C18A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144F2557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06E4041E" w14:textId="3B58336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26FAFBE4" w14:textId="5D179819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๒.๑.๓.๕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ำพัฒนาและเชื่อมโยงฐานข้อมูลมลพิษจากยานพาหนะด้านคุณภาพอากาศและเสียงระหว่างหน่วยงาน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เพื่อให้มีการบูรณาการร่วมกันในการติดตาม ตรวจสอบ และเพิ่มประสิทธิภาพการจัดการคุณภาพอากาศและเสียง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ยานพาหนะ และบริเวณพื้นที่ที่มีปัญหา</w:t>
            </w:r>
          </w:p>
        </w:tc>
        <w:tc>
          <w:tcPr>
            <w:tcW w:w="851" w:type="dxa"/>
            <w:tcBorders>
              <w:top w:val="nil"/>
            </w:tcBorders>
          </w:tcPr>
          <w:p w14:paraId="0DF6B9A6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59E32FF" w14:textId="41CA6E50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11719F6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E0302E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C520A34" w14:textId="49C4543B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26B0C9D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0E4BA41F" w14:textId="105FB33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41B8C41E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3096E0AE" w14:textId="68489A99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FBD4B4" w:themeFill="accent6" w:themeFillTint="66"/>
          </w:tcPr>
          <w:p w14:paraId="747EB7FB" w14:textId="77777777" w:rsidR="007D6170" w:rsidRPr="00423782" w:rsidRDefault="007D6170" w:rsidP="007D6170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308AAB59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C650428" w14:textId="4D3CCCD3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0A5D42A2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2B8EE46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23DDCF" w14:textId="32A518E6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884652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6D1FAFF" w14:textId="1FCFAF64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45FC868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46B2F232" w14:textId="29981C0B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7363719" w14:textId="7D4E3708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ปลูกฝังความรู้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และสร้างจิตส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นึกให้แก่นักเรียนนักศึกษาในโรงเรียนและสถานศึกษาทุกระดับ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โดยเพิ่มกิจกรรมการจัดการด้านสิ่งแวดล้อมในโรงเรียน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สถานศึกษาที่มีแนวปฏิบัติประสบความส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เร็จอย่างเป็นรูปธรรม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2A5274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EC8349" w14:textId="52DC3000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75731E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D5C1C2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1A0AF8" w14:textId="0B99A82F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BC2878E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DCE1971" w14:textId="6FFEC46D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B7898CE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051FA4BB" w14:textId="6C8AE343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5A024274" w14:textId="2F9772DC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๒.๑.๔.๒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สร้างความรู้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ความเข้าใจ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และความตระหนักให้แก่ประชาชนและชุมชนในพื้นที่องค์กรปกครองส่วนท้องถิ่นที่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ได้รับการสนับสนุนให้มีระบบการจัดการขยะมูลฝอยแบบรวมศูนย์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96D31D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BC3143" w14:textId="46AA1FE8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BA9802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4E2DE7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4085EF" w14:textId="4377002A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6048EFC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2662ED6" w14:textId="10D7131A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73D65AC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5F5AF204" w14:textId="79723359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9FF5D5F" w14:textId="22593CAE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๒.๑.๔.๓ ส่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งเสริมให้ความรู้แก่องค์กรปกครองส่วนท้องถิ่นได้มีความเข้าใจในการคัดแยกขยะที่มีคุณภาพเหมาะสม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หรับการเผาเป็นขยะที่ท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ให้ได้รับพลังงานสูง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และเป็นที่ต้องการของผู้ประกอบการที่รับภาระในการเผาขยะ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30D7A9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ADCB45" w14:textId="402DAC1E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5BF406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8D2C97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3D0231" w14:textId="1D43C299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42B5D32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4AD81D8" w14:textId="17EE186A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D28E28E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5EE1A5B5" w14:textId="148839EE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3F036649" w14:textId="35D83133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ส่งเสริมการลดปริมาณขยะจากต้นทาง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โดยให้งดหรือเลิกการใช้กล่องโฟม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ถุงพลาสติก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หรือวัสดุที่ย่อยสลายได้ยาก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และขยายผลพื้นที่ที่ประสบผลสำเร็จในการจัดการขยะที่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เป็นระบบไปยังพื้นที่อื่นที่มีความพร้อมให้ครอบคลุมทั่วประเทศ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F84001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77C867" w14:textId="73CE4349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4FCEA5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26A912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E029C1" w14:textId="01F481DD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141CB8A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6B73E66" w14:textId="2EA313F8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92318DB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16533963" w14:textId="627D68A4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19F005D" w14:textId="23F19306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๒.๑.๔.๕ 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นับสนุนและส่งเสริมการลดขยะ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ประเภทเศษ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อาหาร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(Food Waste)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อย่างมีส่วนร่วมของทุกภาคส่วนทั้งภาครัฐ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และภาคประชาชน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(Public-Private Partnership)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โดยเฉพาะในเมืองใหญ่และแหล่งท่องเที่ยว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6AD764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DDA549" w14:textId="30BC4333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1AAF86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CF624A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B01AFF" w14:textId="1230CA59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31A2557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7CC5E88" w14:textId="142A3AB0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02448AE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6746361A" w14:textId="0B04DA4F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1CD445D" w14:textId="487714E9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กำหนดมาตรการการจัดการขยะทะเล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โดยควบคุมการทำกิจกรรมบริเวณชายฝั่ง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เช่น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ประมง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ท่องเที่ยว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เดินเรือ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และขนถ่ายสินค้ากลางทะเล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ไม่ให้มีการทิ้งขยะมูลฝอย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ลงในทะเล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รวมทั้งควบคุมปริมาณขยะมูลฝอยจากแผ่นดิน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CBA4BA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C45C82" w14:textId="3AD5E554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1DADF6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CA7D5C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B7C10B" w14:textId="52FAA64B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0CAC536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FA77BD3" w14:textId="0D174550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437CAC9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79D80368" w14:textId="7B6B712D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B96653B" w14:textId="15ABE0AF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๒.๑.๔.๗ พั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ฒนากลไกทางภาษี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เพื่อควบคุมให้ลดการใช้กล่องโฟมถุงพลาสติก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และวัสดุที่ย่อยสลายได้ยากลง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ตลอดจนพัฒนา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พลาสติกชีวภาพ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1C0967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B63D7C" w14:textId="317B4BE9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61889A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2DDF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7CA40C" w14:textId="173824C4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959A8DF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5C24B85" w14:textId="0DFC7679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3E1B90A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1F194D9B" w14:textId="6584B1D6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F07A1AB" w14:textId="3686C8E3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ส่งเสริมการลงทุนแก่ภาคเอกชนทั้งทางตรงและทางอ้อมที่มีการผลิตสินค้าจากพลาสติกชีวภาพ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9A48299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D204C0" w14:textId="68A19380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0CF552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1A16FE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0EF940" w14:textId="42D7A678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4C40F71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22C0DC6" w14:textId="6FB02D3A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EA74C97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6672543A" w14:textId="6331FB45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8C303B5" w14:textId="17B73AC4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เร่งรัดการแก้ไขปัญหาการจัดการขยะมูลฝอยชุมชนให้มีประสิทธิภาพ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โดยส่งเสริมให้มีการคัดแยกขยะตั้งแต่ต้นทาง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BC8115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720CC5" w14:textId="5732ED0A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60CF7D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ABA82D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4AF033" w14:textId="11F10078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08AD64A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304B3CC" w14:textId="0091482F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F816BAC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16A1DA95" w14:textId="730C64A5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B161AFA" w14:textId="57999B4E" w:rsidR="007D6170" w:rsidRPr="00A83070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6F6771"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๒.๑.๔.๑๐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F6771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สนับสนุนร้านรับซื้อของเก่า และมีการคัดแยกขยะซึ่งได้รับใบอนุญาต</w:t>
            </w:r>
            <w:r w:rsidRPr="006F6771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ประกอบกิจการ โดยมีสถานที่จัดเก็บที่ได้มาตรฐานมีการขนส่งที่ปลอดภัย และประกอบกิจการที่ไม่ก่อผลกระทบต่อสุขอนามัยของคนงาน สิ่งแวดล้อม หรือชุมชนข้างเคียง และได้รับการตรวจสอบและติดตามโดยหน่วยงานที่เกี่ยวข้องอย่างสม่ำเสมอ (อย่างน้อยปีละ 2 ครั้ง หรือตามระยะเวลาที่กำหนด)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E376B8F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15B480" w14:textId="75B0E468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BA5783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013E11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102942" w14:textId="055FA31D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99CF3C5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0BBFB3C" w14:textId="494BBCF6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D7E12DD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D6170" w:rsidRPr="00423782" w14:paraId="692420EB" w14:textId="28A68B1E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5A4B38EE" w14:textId="00392152" w:rsidR="007D6170" w:rsidRPr="00423782" w:rsidRDefault="007D6170" w:rsidP="007D6170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๒.๑.๔.๑๑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ให้ผู้ผลิตและผู้จ</w:t>
            </w:r>
            <w:r w:rsidRPr="0042378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หน่ายสินค้า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สนับสนุนผู้ประกอบการที่มีการคัดแยกซากผลิตภัณฑ์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ซากบรรจุภัณฑ์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และของเสียอันตรายชุมชนให้มีการจัดการที่ถูกวิธี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3607F71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D3E226" w14:textId="4F261781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977D8E" w14:textId="77777777" w:rsidR="007D6170" w:rsidRPr="00423782" w:rsidRDefault="007D6170" w:rsidP="007D617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611471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EAE3AE" w14:textId="67B6E44C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E5BFD02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FB8A1CD" w14:textId="1540B492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833C7C8" w14:textId="77777777" w:rsidR="007D6170" w:rsidRPr="00423782" w:rsidRDefault="007D6170" w:rsidP="007D617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31B2C" w:rsidRPr="00423782" w14:paraId="731EF705" w14:textId="7777777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4DAB40C" w14:textId="5A15ED34" w:rsidR="00631B2C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๒.๑.๔.๑๒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เพิ่มความรับผิดชอบให้แก่ผู้ผลิต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(Extended Producer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Responsibility)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ในการจัดการซากผลิตภัณฑ์อย่างเป็นระบบครบวงจร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3A2865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2C8415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D3E7DB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5728850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E4310B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E3A2D84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8F0F579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F05F89A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31B2C" w:rsidRPr="00423782" w14:paraId="10349231" w14:textId="7777777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5AE1924" w14:textId="1639C36D" w:rsidR="00631B2C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๒.๑.๔.๑๓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ส่งเสริมการจัดตั้งศูนย์การเรียนรู้การจัดการซากผลิตภัณฑ์เครื่องใช้ไฟฟ้าและอิเล็กทรอนิกส์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3076CCB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E5851C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304316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8A7A81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8AAD0E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1DFE95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7BC3D6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B8D20EB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31B2C" w:rsidRPr="00423782" w14:paraId="737C4B71" w14:textId="7777777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BD92BD4" w14:textId="410AF6C7" w:rsidR="00631B2C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๒.๑.๔.๑๔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พัฒนาและปรับปรุงให้มีระบบการจัดการของเสียอันตรายชุมชน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และมีการออกมาตรการป้องกันและควบคุมสินค้าที่มีคุณภาพไม่ได้มาตรฐาน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734F89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BF2DB6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496B05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9B78BB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737693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E98BAA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43E2715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F6E3F38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31B2C" w:rsidRPr="00423782" w14:paraId="309FB6ED" w14:textId="7777777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4C85DC1" w14:textId="5CAA0363" w:rsidR="00631B2C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๒.๑.๔.๑๕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พัฒนารูปแบบการจัดการขยะมูลฝอยชุมชน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และของเสียอันตรายที่เหมาะสม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และก่อให้เกิดความคุ้มค่า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C16690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889E05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22FB62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12C913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B8BC03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5119E52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FF3AAD2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1ED1DDE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31B2C" w:rsidRPr="00423782" w14:paraId="4CAEA655" w14:textId="7777777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7A395D83" w14:textId="0150D7AB" w:rsidR="00631B2C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lastRenderedPageBreak/>
              <w:t xml:space="preserve">๒.๑.๔.๑๖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เพิ่มศักยภาพขององค์กรปกครองส่วนท้องถิ่นในการจัดการขยะมูลฝอยชุมชน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โดยสนับสนุนให้มีระบบการจัดการที่สอดคล้องกับสภาพปัญหาในพื้นที่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และศักยภาพในการบริหารจัดการขององค์กรปกครองส่วนท้องถิ่น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C56C5F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DB1CB5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E8F4F7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0A7DD2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89ED2F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45CDC58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97E059E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2AA5C96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31B2C" w:rsidRPr="00423782" w14:paraId="28C759E6" w14:textId="7777777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CACB87F" w14:textId="156E616A" w:rsidR="00631B2C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๒.๑.๔.๑๗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ติดตามและเฝ้าระวัง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เพื่อมิให้มีการลักลอบทิ้งของเสียอันตรายและสารอันตราย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และขยะติดเชื้อในสิ่งแวดล้อมทั้งบนบกและในทะเล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และป้องกันการลักลอบน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เข้าสารอันตรายมาใช้ในกิจการที่ผิดวัตถุประสงค์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การ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รั่วไหล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และการเกิดอุบัติภัยจากสารเคมี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2E9723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68D9A0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71CD02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D27F33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668738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E5E3D75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06885F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4E8F9E2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31B2C" w:rsidRPr="00423782" w14:paraId="7385F750" w14:textId="7777777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3A2C5443" w14:textId="469BCC04" w:rsidR="00631B2C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๒.๑.๔.๑๘ 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และตรวจสอบการให้บริการการจัดการของเสียอันตรายและสารอันตราย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กากอุตสาหกรรมและขยะติดเชื้อในสิ่งแวดล้อมของผู้ประกอบการให้เป็นไปตามมาตรฐานและมาตรการที่ก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หนดอย่างเคร่งครัด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A973F1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D1CA14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423FD3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97647B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1F6B2E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03B0BAF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43C0D79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EDD86B7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31B2C" w:rsidRPr="00423782" w14:paraId="40CA3D0C" w14:textId="7777777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756DBA49" w14:textId="61EE96BF" w:rsidR="00631B2C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๒.๑.๔.๑๙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สนับสนุนการวิจัยและพัฒนาเกี่ยวกับขยะที่คัดแยกและไม่สามารถก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จัดได้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ซากผลิตภัณฑ์เครื่องใช้ไฟฟ้าและอิเล็กทรอนิกส์ขยะอันตราย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และสารอันตราย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D907709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335920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EF1E0F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60DB9F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D6491D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3BFBC06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D9CE788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76B0C78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31B2C" w:rsidRPr="00423782" w14:paraId="2F2FBC61" w14:textId="0E5106A0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0B7133D3" w14:textId="77777777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๒.๒.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การฟื้นฟูพื้นที่วิกฤติที่ส่งผลกระทบต่อสิ่งแวดล้อม</w:t>
            </w:r>
          </w:p>
        </w:tc>
        <w:tc>
          <w:tcPr>
            <w:tcW w:w="851" w:type="dxa"/>
            <w:shd w:val="clear" w:color="auto" w:fill="FFFFFF" w:themeFill="background1"/>
          </w:tcPr>
          <w:p w14:paraId="0B50A97A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0DDD755" w14:textId="461E16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99A9BC4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2F82E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64CB49C" w14:textId="258298E0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879C781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B567769" w14:textId="735FACEC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577DE5F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6B879F07" w14:textId="729ACFD4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55AA8C8" w14:textId="6C04BF0F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๒.๒.๒.๑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ติดตามเฝ้าระวังสถานการณ์มลพิษในพื้นที่วิกฤติที่ส่งผลกระทบต่อสิ่งแวดล้อม พร้อมเปิดเผยข้อมูลให้สาธารณชนได้รับทราบอย่างต่อเนื่องในทุกช่องทาง โดยเฉพาะมลสารที่อาจก่อให้เกิดผลกระทบและความเสี่ยงต่อสุขภาพ</w:t>
            </w:r>
          </w:p>
        </w:tc>
        <w:tc>
          <w:tcPr>
            <w:tcW w:w="851" w:type="dxa"/>
          </w:tcPr>
          <w:p w14:paraId="152CDF42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09EECE" w14:textId="3082636B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1B08C3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538072E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D18D33E" w14:textId="1FBE5E65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5CFF913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22BF5F6" w14:textId="32E77DC0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823F8BE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2FE71809" w14:textId="570A6D42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CECC662" w14:textId="2925166D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๒.๒.๒.๒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ฟื้นฟูพื้นที่วิกฤติที่ส่งผลกระทบต่อสิ่งแวดล้อมอย่างเป็นรูปธรรม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โดยให้ความส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คัญกับพื้นที่ที่มีมลพิษปนเปื้อน และเขตควบคุมมลพิษ ซึ่งอาจด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เนิน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การ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เป็นโครงการน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ร่อง หรือจัดท</w:t>
            </w:r>
            <w:r w:rsidRPr="00423782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แผนปฏิบัติการร่วม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 xml:space="preserve">ระหว่างภาคส่วนที่เกี่ยวข้องในทุกระดับ </w:t>
            </w:r>
          </w:p>
        </w:tc>
        <w:tc>
          <w:tcPr>
            <w:tcW w:w="851" w:type="dxa"/>
          </w:tcPr>
          <w:p w14:paraId="6FEB76AE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836B4E" w14:textId="757DA33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B850AC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179178F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477C3D1" w14:textId="31785C49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D3C2724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7FBBF50" w14:textId="4693554C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60E6DD2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4FE8D7FE" w14:textId="7777777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21F85BDC" w14:textId="4D89CE3F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631B2C" w:rsidRPr="00423782" w14:paraId="32661226" w14:textId="3297D9E5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F91DF0B" w14:textId="77777777" w:rsidR="00631B2C" w:rsidRPr="00423782" w:rsidRDefault="00631B2C" w:rsidP="00631B2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การจัดการสิ่งแวดล้อมชุมชน</w:t>
            </w:r>
          </w:p>
        </w:tc>
        <w:tc>
          <w:tcPr>
            <w:tcW w:w="851" w:type="dxa"/>
            <w:shd w:val="clear" w:color="auto" w:fill="FFFFFF" w:themeFill="background1"/>
          </w:tcPr>
          <w:p w14:paraId="5738708B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A2697AB" w14:textId="734FCB55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5953977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CB5590A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714B725" w14:textId="125547EF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B38577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8CA4280" w14:textId="27B66473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68F0069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1B4AF09B" w14:textId="6B342AF1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0EFAEF6" w14:textId="57FF7FD2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พัฒนาคุณภาพชีวิตและจัดสภาพแวดล้อมของชุมชน รวมถึงชุมชนแออัด ให้มีความเป็นระเบียบเรียบร้อย โดยเฉพาะการติดตั้งระบบการจัดการน้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เสียขนาดเล็ก การติดตั้งถังดักไขมันของชุมชนริมน้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และสนับสนุนกระบวนการเรียนรู้ของประชาชนในชุมชนถึงการดูแลสภาพแวดล้อมและอนามัยสิ่งแวดล้อม</w:t>
            </w:r>
          </w:p>
        </w:tc>
        <w:tc>
          <w:tcPr>
            <w:tcW w:w="851" w:type="dxa"/>
          </w:tcPr>
          <w:p w14:paraId="1037DACA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17F72C" w14:textId="286A4723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722ABA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980EAD9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B6914BA" w14:textId="5EB6E520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42AE713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6DDEFF2" w14:textId="74E444A8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B6049C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22FABF49" w14:textId="04894D4D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53C405EB" w14:textId="77777777" w:rsidR="00631B2C" w:rsidRPr="00423782" w:rsidRDefault="00631B2C" w:rsidP="00631B2C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๒.๓.๒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การจัดการสิ่งแวดล้อมธรรมชาติ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และสิ่งแวดล้อมศิลปกรรม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23F7CB" w14:textId="77777777" w:rsidR="00631B2C" w:rsidRPr="00423782" w:rsidRDefault="00631B2C" w:rsidP="00631B2C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A8F095" w14:textId="29F915BF" w:rsidR="00631B2C" w:rsidRPr="00423782" w:rsidRDefault="00631B2C" w:rsidP="00631B2C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224790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45602D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74BB1E" w14:textId="35C59DD9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0DDC92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5204B6F" w14:textId="62FB919B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2674031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62E1B62A" w14:textId="4F4EA915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554602BD" w14:textId="65C74A44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หนดและวางผังสิ่งแวดล้อมธรรมชาติ และสิ่งแวดล้อมศิลปกรรม 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กับการใช้ประโยชน์ที่ดินโดยรอบให้สอดคล้องกับศักยภาพในการรองรับของพื้นที่ 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หนดให้มีกลไกในการจัดการของเสียและมลพิษที่เกิดจากกิจกรรมการท่องเที่ยวอย่างมีประสิทธิภาพ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167D1E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E3E466" w14:textId="10B6F660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BE11CB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DCEE65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F02C06" w14:textId="6239E396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7161A3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4BD7296" w14:textId="21B5D0C0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7B96944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ED6C60" w:rsidRPr="00423782" w14:paraId="55EE25E2" w14:textId="77777777" w:rsidTr="00C454E1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ED6C60" w:rsidRPr="00423782" w:rsidRDefault="00ED6C60" w:rsidP="00631B2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ED6C60" w:rsidRPr="00423782" w14:paraId="52204EDF" w14:textId="77777777" w:rsidTr="00C454E1">
        <w:tc>
          <w:tcPr>
            <w:tcW w:w="16266" w:type="dxa"/>
            <w:gridSpan w:val="9"/>
            <w:shd w:val="clear" w:color="auto" w:fill="FABF8F" w:themeFill="accent6" w:themeFillTint="99"/>
          </w:tcPr>
          <w:p w14:paraId="2C304052" w14:textId="2E1558CD" w:rsidR="00ED6C60" w:rsidRPr="00423782" w:rsidRDefault="00ED6C60" w:rsidP="00631B2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ED6C60" w:rsidRPr="00423782" w14:paraId="35C96ECB" w14:textId="6545FEEB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7AFE6EFF" w14:textId="77777777" w:rsidR="00ED6C60" w:rsidRPr="00423782" w:rsidRDefault="00ED6C60" w:rsidP="00631B2C">
            <w:pPr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DF536E2" w14:textId="77777777" w:rsidR="00ED6C60" w:rsidRPr="00423782" w:rsidRDefault="00ED6C60" w:rsidP="00631B2C">
            <w:pPr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20464C2" w14:textId="24D0D815" w:rsidR="00ED6C60" w:rsidRPr="00423782" w:rsidRDefault="00ED6C60" w:rsidP="00631B2C">
            <w:pPr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9A57FF" w14:textId="77777777" w:rsidR="00ED6C60" w:rsidRPr="00423782" w:rsidRDefault="00ED6C60" w:rsidP="00631B2C">
            <w:pPr>
              <w:jc w:val="center"/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3DB92D" w14:textId="77777777" w:rsidR="00ED6C60" w:rsidRPr="00423782" w:rsidRDefault="00ED6C60" w:rsidP="00631B2C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4E9B1C" w14:textId="0A950DC3" w:rsidR="00ED6C60" w:rsidRPr="00423782" w:rsidRDefault="00ED6C60" w:rsidP="00631B2C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E725D0" w14:textId="77777777" w:rsidR="00ED6C60" w:rsidRPr="00423782" w:rsidRDefault="00ED6C60" w:rsidP="00631B2C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52E8C4F" w14:textId="0049D7C4" w:rsidR="00ED6C60" w:rsidRPr="00423782" w:rsidRDefault="00ED6C60" w:rsidP="00631B2C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9517448" w14:textId="77777777" w:rsidR="00ED6C60" w:rsidRPr="00423782" w:rsidRDefault="00ED6C60" w:rsidP="00631B2C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</w:tr>
      <w:tr w:rsidR="00631B2C" w:rsidRPr="00423782" w14:paraId="755EA6E7" w14:textId="54E6D21C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BAC2F27" w14:textId="0C458F1A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๓.๑.๑.๑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ให้ความรู้แก่ทุกภาคส่วน เพื่อให้เกิดความตระหนักและปรับเปลี่ยนพฤติกรรม และค่านิยมการใช้ชีวิตประจ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วันในการบริโภคสินค้าและบริการที่เป็นมิตรกับสิ่งแวดล้อม โดยสนับสนุนการเลือกใช้สินค้า เช่น สินค้าติดฉลากสิ่งแวดล้อม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ฉลากสินค้าเกษตรอินทรีย์ ฉลากแสดงประสิทธิภาพการใช้พลังงานหรือทรัพยากรของสินค้า ฉลากแสดงการปล่อยก๊าซคาร์บอนออกสู่บรรยากาศ ฯลฯ หรือโรงแรมที่เป็นมิตรกับสิ่งแวดล้อม แหล่งท่องเที่ยวที่มีการอนุรักษ์สิ่งแวดล้อม และภาชนะหรือวัสดุหรือถุงพลาสติกชีวภาพที่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สามารถย่อยสลายได้ในธรรมชาติ ไม่เป็นสารตกค้างหรือเป็นอันตรายต่อสิ่งแวดล้อม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46DFA0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9990A1" w14:textId="05634B28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4E69CD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9AC380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D6EC21" w14:textId="41F5A3D4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B01805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03D93DF" w14:textId="5DA26B76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61761DA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6CB3D9C8" w14:textId="7C4814FF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0C11AC5" w14:textId="5062CDDC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ผลักดันหรือปรับปรุงระเบียบการจัดซื้อจัดจ้างสินค้าที่เป็นมิตรกับสิ่งแวดล้อม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ในหน่วยงานภาครัฐทุกแห่ง และองค์กรเอกชน เพื่อส่งเสริมให้เป็นหน่วยขับเคลื่อนการจัดซื้อจัดจ้างสินค้าที่เป็นมิตรกับสิ่งแวดล้อม รวมทั้งรณรงค์ ประชาสัมพันธ์สร้างความรู้ ความเข้าใจถึงวิธีการจัดซื้อจัดจ้างสินค้าที่เป็นมิตรกับสิ่งแวดล้อมให้แก่หน่วยงานภาครัฐ รัฐวิสาหกิจ เอกชน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และองค์กรพัฒนาเอกชน อย่างกว้างขวาง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ECE0D9C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2CA4BF" w14:textId="35B5E990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B92188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9EF4DE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5F6C1D" w14:textId="48BCBCAC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DED2BB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B4838B3" w14:textId="0343DFCB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45A76F1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46178787" w14:textId="4D91E294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AB6B4AF" w14:textId="4BFF9C2F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๓.๑.๑.๕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พัฒนามาตรการทางการคลัง และผลักดันการบริหารจัดการงบประมาณของประเทศ เพื่อสร้างแรงจูงใจในการใช้ทรัพยากรและพลังงานอย่างมีประสิทธิภาพ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และลดการก่อมลพิษ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83C596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3E6E1F" w14:textId="61ECDA68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137F38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5D8894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FD8D0F" w14:textId="6C24AF14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1BE1FC0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30446A9" w14:textId="6EB3C5F4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0AE1850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74F2DF06" w14:textId="61E79904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FB7207C" w14:textId="3AFE50EE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๓.๑.๑.๖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สนับสนุนการก่อสร้างระบบสาธารณูปโภคขั้นพื้นฐาน ที่เป็นมิตรกับสิ่งแวดล้อม โดยเฉพาะอาคารสีเขียว ระบบขนส่งมวลชน ระบบสาธารณูปโภคด้านพลังงาน น้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การจัดการของเสีย และการสุขาภิบาลอื่นๆ ที่เอื้อต่อการใช้ทรัพยากรอย่างมีประสิทธิภาพ และมีผลกระทบต่อสิ่งแวดล้อมต่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ำ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628613B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65F1BC" w14:textId="183FE45C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F7BE73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B6B64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50D1B5" w14:textId="5D4D6869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B90E266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F51ECB6" w14:textId="75D4B0D5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CE61449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4CECA131" w14:textId="71A4E239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462F260" w14:textId="59D498D6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๓.๑.๑.๗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ผลักดันมาตรการทางภาษีที่สนับสนุนการพัฒนาหรือยกระดับเทคโนโลยีการผลิต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ที่สะอาดเป็นมิตรกับสิ่งแวดล้อมใช้ทรัพยากรอย่างคุ้มค่าและมีประสิทธิภาพ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C60BA1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F916D5" w14:textId="3626FD09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EDA792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046E3D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AB3A8D" w14:textId="3443E712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055F228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0425CBD" w14:textId="004A601D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D879D44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14269B63" w14:textId="621D59EE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ABF8F" w:themeFill="accent6" w:themeFillTint="99"/>
          </w:tcPr>
          <w:p w14:paraId="79BBC945" w14:textId="77777777" w:rsidR="00631B2C" w:rsidRPr="00423782" w:rsidRDefault="00631B2C" w:rsidP="00631B2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  <w:tc>
          <w:tcPr>
            <w:tcW w:w="851" w:type="dxa"/>
            <w:shd w:val="clear" w:color="auto" w:fill="FABF8F" w:themeFill="accent6" w:themeFillTint="99"/>
          </w:tcPr>
          <w:p w14:paraId="39DF7C33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14:paraId="342552E7" w14:textId="6F0BFC6B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ABF8F" w:themeFill="accent6" w:themeFillTint="99"/>
          </w:tcPr>
          <w:p w14:paraId="16EA450F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ABF8F" w:themeFill="accent6" w:themeFillTint="99"/>
          </w:tcPr>
          <w:p w14:paraId="76B17FBB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ABF8F" w:themeFill="accent6" w:themeFillTint="99"/>
          </w:tcPr>
          <w:p w14:paraId="0E1A8293" w14:textId="78DAA323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ABF8F" w:themeFill="accent6" w:themeFillTint="99"/>
          </w:tcPr>
          <w:p w14:paraId="4D271CB5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3467FB76" w14:textId="78BB8696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1B0FDE3F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5F243FEF" w14:textId="4ACDE81C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2823DD50" w14:textId="77777777" w:rsidR="00631B2C" w:rsidRPr="00423782" w:rsidRDefault="00631B2C" w:rsidP="00631B2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851" w:type="dxa"/>
            <w:shd w:val="clear" w:color="auto" w:fill="FFFFFF" w:themeFill="background1"/>
          </w:tcPr>
          <w:p w14:paraId="6C4E2BF6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EE1052" w14:textId="4DAC7696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1F4CD7E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A9B90E2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4234B87" w14:textId="127E1941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D6D9BFF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77C1AFE" w14:textId="70851B1A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84E501D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6269B677" w14:textId="4F644F7C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CB598D5" w14:textId="4EE8815C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รณรงค์ ประชาสัมพันธ์ให้ความรู้เกี่ยวกับการใช้สารเคมีการเกษตร ลดและเลิกการใช้สารเคมีก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จัดศัตรูพืชที่มีพิษร้ายแรงต่อมนุษย์ สัตว์ และสิ่งแวดล้อม จัดการสารเคมีและซากบรรจุภัณฑ์สารเคมีให้ถูกวิธีอย่าง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ต่อเนื่องและทั่วถึง รวมทั้งควบคุมสื่อโฆษณาสารเคมีที่มีพิษร้ายแรง</w:t>
            </w:r>
          </w:p>
        </w:tc>
        <w:tc>
          <w:tcPr>
            <w:tcW w:w="851" w:type="dxa"/>
          </w:tcPr>
          <w:p w14:paraId="336CA9FB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B4D129" w14:textId="0DF9638C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C8EB10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1B46031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159E11E" w14:textId="0D11DF68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CB79AE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2EE7E23" w14:textId="310660AD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64A37EA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282B8109" w14:textId="62E06D98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07C2A749" w14:textId="77777777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การอุตสาหกรรม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1EFD27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9855D0" w14:textId="26A48214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20F28A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52E2E4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96FB85" w14:textId="26F4C5BE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AD39C9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7057A23" w14:textId="0F3FDA7A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6D95136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48CC01A3" w14:textId="6A0D5B28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801F489" w14:textId="172F2AA8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สร้างแรงจูงใจโดยใช้เครื่องมือทางเศรษฐศาสตร์ เพื่อสนับสนุนกระบวนการผลิตภาคอุตสาหกรรมให้ได้มาตรฐานในการจัดการมลพิษ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E34A1D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0F036F" w14:textId="0FE28A60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03A718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733DD1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278905" w14:textId="61D708A3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2D34C8E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42E219B" w14:textId="538EA81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D6F05DE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336C1BC5" w14:textId="0B184B07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2703F51" w14:textId="06EE7085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สนับสนุนการแบ่งปันการบริการ เครื่องมือ และทรัพยากรส่วนเกินที่เกิดจากการผลิตระหว่างกลุ่มอุตสาหกรรม เพื่อสร้างมูลค่าเพิ่มและลดต้นทุนการผลิต และเป็นการรักษาสิ่งแวดล้อม รวมถึงสนับสนุนการพัฒนานิคมอุตสาหกรรมเชิงนิเวศให้เป็นรูปธรรม โดยเชื่อมโยงกับ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การประเมินสิ่งแวดล้อมในระดับยุทธศาสตร์ การวางผังเมือง และเปิดโอกาสให้ประชาชนได้เข้ามามีส่วนร่วม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06A4C5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39F194" w14:textId="5A29A75E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F56480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8BDF0A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748AEC" w14:textId="5BC24988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94515F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51D6301" w14:textId="6012F6D6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E030F21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7E218A7C" w14:textId="166838B0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55721873" w14:textId="6A1E9C9C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ผลักดันการใช้ และยกระดับมาตรฐานสิ่งแวดล้อมให้เป็นสากลในการจัดการองค์กร หรือสถานประกอบการ โดยเฉพาะ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ISO 14000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หรับผู้ประกอบการรายใหญ่ และผู้ประกอบการขนาดกลางที่มีศักยภาพ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179151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20E359" w14:textId="18EBCCAC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BE9291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8A0266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88E7AA" w14:textId="5BF86D6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25B587E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F099839" w14:textId="1F029D5A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753674B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27439CCE" w14:textId="670616AD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49FD157B" w14:textId="77777777" w:rsidR="00631B2C" w:rsidRPr="00423782" w:rsidRDefault="00631B2C" w:rsidP="00631B2C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E916AE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2DEC99" w14:textId="18278A15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DA7184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7E30E1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35131C" w14:textId="2D4F8A6D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886263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84196D1" w14:textId="2D021FBD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FA0D638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0AD332A4" w14:textId="316FF99D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1C6582" w14:textId="33387AB8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พัฒนาระบบการจัดการด้านสิ่งแวดล้อมในแหล่งท่องเที่ยวโดยเฉพาะระบบการจัดการขยะมูล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ฝอย และระบบบ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เสียชุมชน เส้นทางการเดินทางที่เป็นมิตรกับสิ่งแวดล้อม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ทางจักรยาน และระบบน้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ดื่มหรือน้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ประปาในแหล่งท่องเที่ยว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C310EA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6F3A24" w14:textId="4B3386B1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16521D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EC14A0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375853" w14:textId="08204B0E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1F5EC4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E5916FA" w14:textId="0A683755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FC7BDE6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ED6C60" w:rsidRPr="00423782" w14:paraId="59021F9F" w14:textId="77777777" w:rsidTr="00C454E1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ED6C60" w:rsidRPr="00423782" w:rsidRDefault="00ED6C60" w:rsidP="00631B2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631B2C" w:rsidRPr="00423782" w14:paraId="4E803977" w14:textId="7105E3DB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C9CDF52" w14:textId="77777777" w:rsidR="00631B2C" w:rsidRPr="00423782" w:rsidRDefault="00631B2C" w:rsidP="00631B2C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  <w:tc>
          <w:tcPr>
            <w:tcW w:w="851" w:type="dxa"/>
            <w:shd w:val="clear" w:color="auto" w:fill="FFFFFF" w:themeFill="background1"/>
          </w:tcPr>
          <w:p w14:paraId="46A6B0BF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303A1C" w14:textId="485A2E15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A321E8A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707715A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9138507" w14:textId="2BDEA25C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5FFCDE0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FCA49DB" w14:textId="70FD06EE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A033642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313D4B1D" w14:textId="38453275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8295B14" w14:textId="741680CD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จูงใจให้ภาคประชาชนและภาคธุรกิจปรับเปลี่ยนการใช้ยานพาหนะในการเดินทางและขนส่งสินค้าที่มีประสิทธิภาพ โดยลดหรือคืนภาษีส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หรับผู้ใช้และผู้ผลิตผลิตภัณฑ์ที่เป็นมิตรกับสิ่งแวดล้อม หรือก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หนดให้มีฉลาก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แสดงอัตราการปล่อยก๊าซเรือนกระจกและการใช้พลังงานของยานพาหนะ รวมทั้งจัดเก็บค่าธรรมเนียมยานพาหนะที่ติดขัดในกรุงเทพมหานครบริเวณที่มีการบริการโครงข่ายรถไฟฟ้าหรือรถใต้ดินแล้ว และสนับสนุนสินเชื่อดอกเบี้ยต่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จากกองทุนหรือสถาบันการเงินแก่ผู้ผลิตที่ใช้เทคโนโลยีก่อมลพิษต่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หรือเทคโนโลยีสะอาด</w:t>
            </w:r>
          </w:p>
        </w:tc>
        <w:tc>
          <w:tcPr>
            <w:tcW w:w="851" w:type="dxa"/>
          </w:tcPr>
          <w:p w14:paraId="7BE690FA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97E7BB" w14:textId="03D7766B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1C621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87198DD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77C71FD" w14:textId="13943994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FE87BF8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C3AA79F" w14:textId="3189D621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1AD79FC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454E1" w:rsidRPr="00423782" w14:paraId="5FAE36AB" w14:textId="6683CC6B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2D8D48AC" w14:textId="77777777" w:rsidR="00C454E1" w:rsidRPr="00423782" w:rsidRDefault="00C454E1" w:rsidP="00631B2C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การเสริมสร้างความเข้มแข็งด้านความร่วมมือในเวทีระหว่างประเทศ</w:t>
            </w:r>
          </w:p>
        </w:tc>
        <w:tc>
          <w:tcPr>
            <w:tcW w:w="851" w:type="dxa"/>
            <w:shd w:val="clear" w:color="auto" w:fill="auto"/>
          </w:tcPr>
          <w:p w14:paraId="2029AE8D" w14:textId="77777777" w:rsidR="00C454E1" w:rsidRPr="00423782" w:rsidRDefault="00C454E1" w:rsidP="00631B2C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0B4BD6" w14:textId="454CC779" w:rsidR="00C454E1" w:rsidRPr="00423782" w:rsidRDefault="00C454E1" w:rsidP="00631B2C">
            <w:pPr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8694E2D" w14:textId="77777777" w:rsidR="00C454E1" w:rsidRPr="00423782" w:rsidRDefault="00C454E1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2CD949A" w14:textId="77777777" w:rsidR="00C454E1" w:rsidRPr="00423782" w:rsidRDefault="00C454E1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7060C31" w14:textId="41A85B91" w:rsidR="00C454E1" w:rsidRPr="00423782" w:rsidRDefault="00C454E1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0991250" w14:textId="77777777" w:rsidR="00C454E1" w:rsidRPr="00423782" w:rsidRDefault="00C454E1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AE8CA85" w14:textId="6F879CD9" w:rsidR="00C454E1" w:rsidRPr="00423782" w:rsidRDefault="00C454E1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94613D6" w14:textId="77777777" w:rsidR="00C454E1" w:rsidRPr="00423782" w:rsidRDefault="00C454E1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31B2C" w:rsidRPr="00423782" w14:paraId="096C0AE1" w14:textId="50901F1D" w:rsidTr="00C454E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2820EFD" w14:textId="2AD8ACA1" w:rsidR="00631B2C" w:rsidRPr="00423782" w:rsidRDefault="00631B2C" w:rsidP="00631B2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๔.๓.๒.๓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ผลักดันให้มีการจัดท</w:t>
            </w:r>
            <w:r w:rsidRPr="00423782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แผนแม่บทการบริหารจัดการทรัพยากรธรรมชาติและ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สิ่งแวดล้อมของอาเซียน เพื่อหาแนวทางความร่วมมือกับประเทศในภูมิภาค โดยเฉพาะการรวมกลุ่มในประชาคมอาเซียน และกลุ่มภูมิภาคลุ่มน้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โขง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ในการร่วมกันอนุรักษ์ ใช้ประโยชน์ และแก้ไข จัดการปัญหาทรัพยากรธรรมชาติและสิ่งแวดล้อมข้ามแดนร่วมกันโดยเฉพาะอย่างยิ่งเรื่อง ทรัพยากรน้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พลังงาน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ขยะอิเล็กทรอนิกส์ หมอกควัน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การลักลอบค้างาช้าง และทรัพยากรธรรมชาติอื่นๆ</w:t>
            </w:r>
          </w:p>
        </w:tc>
        <w:tc>
          <w:tcPr>
            <w:tcW w:w="851" w:type="dxa"/>
          </w:tcPr>
          <w:p w14:paraId="40101FF2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85C778" w14:textId="0D639321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420BFB" w14:textId="77777777" w:rsidR="00631B2C" w:rsidRPr="00423782" w:rsidRDefault="00631B2C" w:rsidP="00631B2C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3D6B8C4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D7E1157" w14:textId="0D579408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177A5B4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D2574C" w14:textId="5B28A610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4067393" w14:textId="77777777" w:rsidR="00631B2C" w:rsidRPr="00423782" w:rsidRDefault="00631B2C" w:rsidP="00631B2C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61CA5F52" w:rsidR="0098064E" w:rsidRPr="00423782" w:rsidRDefault="0098064E" w:rsidP="00F06942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5" w:name="_GoBack"/>
      <w:bookmarkEnd w:id="5"/>
    </w:p>
    <w:sectPr w:rsidR="0098064E" w:rsidRPr="00423782" w:rsidSect="00F06942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5C21B" w14:textId="77777777" w:rsidR="002C7937" w:rsidRDefault="002C7937" w:rsidP="003C62F4">
      <w:pPr>
        <w:spacing w:line="240" w:lineRule="auto"/>
      </w:pPr>
      <w:r>
        <w:separator/>
      </w:r>
    </w:p>
  </w:endnote>
  <w:endnote w:type="continuationSeparator" w:id="0">
    <w:p w14:paraId="49002EC5" w14:textId="77777777" w:rsidR="002C7937" w:rsidRDefault="002C7937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C56137" w:rsidRPr="0099322E" w:rsidRDefault="00C56137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9015B" w14:textId="77777777" w:rsidR="002C7937" w:rsidRDefault="002C7937" w:rsidP="003C62F4">
      <w:pPr>
        <w:spacing w:line="240" w:lineRule="auto"/>
      </w:pPr>
      <w:r>
        <w:separator/>
      </w:r>
    </w:p>
  </w:footnote>
  <w:footnote w:type="continuationSeparator" w:id="0">
    <w:p w14:paraId="52B3B9A5" w14:textId="77777777" w:rsidR="002C7937" w:rsidRDefault="002C7937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736667179"/>
      <w:placeholder>
        <w:docPart w:val="4C400B571507401CAAA220D04D6419B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12F8467" w14:textId="45FCD054" w:rsidR="00F80448" w:rsidRDefault="00F80448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กรมควบคุมมลพิษ</w:t>
        </w:r>
      </w:p>
    </w:sdtContent>
  </w:sdt>
  <w:p w14:paraId="6FC533D0" w14:textId="77777777" w:rsidR="00F80448" w:rsidRDefault="00F804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30453DD9623F4E9DA612FD316C84545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270497D" w14:textId="49CC17FE" w:rsidR="00F80448" w:rsidRDefault="00F80448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กรมควบคุมมลพิษ</w:t>
        </w:r>
      </w:p>
    </w:sdtContent>
  </w:sdt>
  <w:p w14:paraId="455D6F65" w14:textId="77777777" w:rsidR="00F80448" w:rsidRDefault="00F804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C7937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74B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7A1"/>
    <w:rsid w:val="0050617E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1B2C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00EF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D6170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4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1591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68E4"/>
    <w:rsid w:val="00BE41CA"/>
    <w:rsid w:val="00BE6C64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4E1"/>
    <w:rsid w:val="00C45879"/>
    <w:rsid w:val="00C459A1"/>
    <w:rsid w:val="00C46F63"/>
    <w:rsid w:val="00C479AC"/>
    <w:rsid w:val="00C500AA"/>
    <w:rsid w:val="00C5054C"/>
    <w:rsid w:val="00C5158D"/>
    <w:rsid w:val="00C51D3F"/>
    <w:rsid w:val="00C53567"/>
    <w:rsid w:val="00C547F1"/>
    <w:rsid w:val="00C55B3C"/>
    <w:rsid w:val="00C56137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C7536"/>
    <w:rsid w:val="00ED34DA"/>
    <w:rsid w:val="00ED4404"/>
    <w:rsid w:val="00ED47D3"/>
    <w:rsid w:val="00ED6C60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942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48"/>
    <w:rsid w:val="00F804D7"/>
    <w:rsid w:val="00F811AD"/>
    <w:rsid w:val="00F81E06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1BB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70A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0453DD9623F4E9DA612FD316C845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4FF3A-DEB7-4E37-928F-2ED6AD7A468E}"/>
      </w:docPartPr>
      <w:docPartBody>
        <w:p w:rsidR="00E96045" w:rsidRDefault="00C33EDA" w:rsidP="00C33EDA">
          <w:pPr>
            <w:pStyle w:val="30453DD9623F4E9DA612FD316C845454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4C400B571507401CAAA220D04D641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40595-BDC3-46E6-AF93-FEAABEBAA8F8}"/>
      </w:docPartPr>
      <w:docPartBody>
        <w:p w:rsidR="00E96045" w:rsidRDefault="00C33EDA" w:rsidP="00C33EDA">
          <w:pPr>
            <w:pStyle w:val="4C400B571507401CAAA220D04D6419B3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EDA"/>
    <w:rsid w:val="002526D2"/>
    <w:rsid w:val="00BD1BDC"/>
    <w:rsid w:val="00C33EDA"/>
    <w:rsid w:val="00E9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453DD9623F4E9DA612FD316C845454">
    <w:name w:val="30453DD9623F4E9DA612FD316C845454"/>
    <w:rsid w:val="00C33EDA"/>
  </w:style>
  <w:style w:type="paragraph" w:customStyle="1" w:styleId="4C400B571507401CAAA220D04D6419B3">
    <w:name w:val="4C400B571507401CAAA220D04D6419B3"/>
    <w:rsid w:val="00C33E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9301E-FB26-4CB2-B54C-771BB22B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43</Pages>
  <Words>4639</Words>
  <Characters>26446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กรมควบคุมมลพิษ</dc:title>
  <dc:creator>CSU</dc:creator>
  <cp:lastModifiedBy>User</cp:lastModifiedBy>
  <cp:revision>8</cp:revision>
  <cp:lastPrinted>2020-03-05T07:16:00Z</cp:lastPrinted>
  <dcterms:created xsi:type="dcterms:W3CDTF">2020-02-12T06:52:00Z</dcterms:created>
  <dcterms:modified xsi:type="dcterms:W3CDTF">2020-03-05T07:23:00Z</dcterms:modified>
</cp:coreProperties>
</file>